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2F4B" w:rsidRDefault="00000000">
      <w:pPr>
        <w:overflowPunct w:val="0"/>
        <w:jc w:val="left"/>
        <w:rPr>
          <w:rFonts w:ascii="宋体" w:hAnsi="宋体" w:cs="宋体"/>
          <w:b/>
          <w:bCs/>
        </w:rPr>
      </w:pPr>
      <w:r>
        <w:rPr>
          <w:rFonts w:ascii="宋体" w:hAnsi="宋体" w:cs="宋体" w:hint="eastAsia"/>
          <w:b/>
          <w:bCs/>
        </w:rPr>
        <w:t>习题带练</w:t>
      </w:r>
    </w:p>
    <w:p w:rsidR="00882F4B" w:rsidRDefault="00000000">
      <w:pPr>
        <w:jc w:val="left"/>
        <w:rPr>
          <w:rFonts w:ascii="宋体" w:hAnsi="宋体" w:cs="宋体"/>
        </w:rPr>
      </w:pPr>
      <w:r>
        <w:rPr>
          <w:rFonts w:ascii="宋体" w:hAnsi="宋体" w:cs="宋体" w:hint="eastAsia"/>
        </w:rPr>
        <w:t>【单选题】下列关于固定资产减值的表述中，符合会计准则规定的是（  ）。</w:t>
      </w:r>
    </w:p>
    <w:p w:rsidR="00882F4B" w:rsidRDefault="00000000">
      <w:pPr>
        <w:jc w:val="left"/>
        <w:rPr>
          <w:rFonts w:ascii="宋体" w:hAnsi="宋体" w:cs="宋体"/>
        </w:rPr>
      </w:pPr>
      <w:r>
        <w:rPr>
          <w:rFonts w:ascii="宋体" w:hAnsi="宋体" w:cs="宋体" w:hint="eastAsia"/>
        </w:rPr>
        <w:t>A.预计固定资产未来现金流量应当考虑与所得税收付相关的现金流量</w:t>
      </w:r>
    </w:p>
    <w:p w:rsidR="00882F4B" w:rsidRDefault="00000000">
      <w:pPr>
        <w:jc w:val="left"/>
        <w:rPr>
          <w:rFonts w:ascii="宋体" w:hAnsi="宋体" w:cs="宋体"/>
        </w:rPr>
      </w:pPr>
      <w:r>
        <w:rPr>
          <w:rFonts w:ascii="宋体" w:hAnsi="宋体" w:cs="宋体" w:hint="eastAsia"/>
        </w:rPr>
        <w:t>B.固定资产的公允价值减去处置费用后的净额高于其账面价值，但预计未来现金流量现低于其账面价值的，应当计提减值</w:t>
      </w:r>
    </w:p>
    <w:p w:rsidR="00882F4B" w:rsidRDefault="00000000">
      <w:pPr>
        <w:jc w:val="left"/>
        <w:rPr>
          <w:rFonts w:ascii="宋体" w:hAnsi="宋体" w:cs="宋体"/>
        </w:rPr>
      </w:pPr>
      <w:r>
        <w:rPr>
          <w:rFonts w:ascii="宋体" w:hAnsi="宋体" w:cs="宋体" w:hint="eastAsia"/>
        </w:rPr>
        <w:t>C.在确定固定资产未来现金流量现值时，应当考虑将来可能发生的与改良有关的预计现金流量的影响</w:t>
      </w:r>
    </w:p>
    <w:p w:rsidR="00882F4B" w:rsidRDefault="00000000">
      <w:pPr>
        <w:jc w:val="left"/>
        <w:rPr>
          <w:rFonts w:ascii="宋体" w:hAnsi="宋体" w:cs="宋体"/>
        </w:rPr>
      </w:pPr>
      <w:r>
        <w:rPr>
          <w:rFonts w:ascii="宋体" w:hAnsi="宋体" w:cs="宋体" w:hint="eastAsia"/>
        </w:rPr>
        <w:t>D.单项固定资产本身的可收回金额难以有效估计的，应当以其所在的资产组为基础确定可收回金额</w:t>
      </w:r>
    </w:p>
    <w:p w:rsidR="00882F4B" w:rsidRDefault="00000000">
      <w:pPr>
        <w:jc w:val="left"/>
        <w:rPr>
          <w:rFonts w:ascii="宋体" w:hAnsi="宋体" w:cs="宋体"/>
        </w:rPr>
      </w:pPr>
      <w:r>
        <w:rPr>
          <w:rFonts w:ascii="宋体" w:hAnsi="宋体" w:cs="宋体" w:hint="eastAsia"/>
        </w:rPr>
        <w:t>答案：D</w:t>
      </w:r>
    </w:p>
    <w:p w:rsidR="00882F4B" w:rsidRDefault="00000000">
      <w:pPr>
        <w:jc w:val="left"/>
        <w:rPr>
          <w:rFonts w:ascii="宋体" w:hAnsi="宋体" w:cs="宋体"/>
        </w:rPr>
      </w:pPr>
      <w:r>
        <w:rPr>
          <w:rFonts w:ascii="宋体" w:hAnsi="宋体" w:cs="宋体" w:hint="eastAsia"/>
        </w:rPr>
        <w:t>解析：选项A，预计固定资产未来现金流量时，不需要考虑与所得税收付相关的现金流量；</w:t>
      </w:r>
    </w:p>
    <w:p w:rsidR="00882F4B" w:rsidRDefault="00000000">
      <w:pPr>
        <w:jc w:val="left"/>
        <w:rPr>
          <w:rFonts w:ascii="宋体" w:hAnsi="宋体" w:cs="宋体"/>
        </w:rPr>
      </w:pPr>
      <w:r>
        <w:rPr>
          <w:rFonts w:ascii="宋体" w:hAnsi="宋体" w:cs="宋体" w:hint="eastAsia"/>
        </w:rPr>
        <w:t>选项B，公允价值减去处置费用后的净额与预计未来现金流量现值中有一个高于账面价值，则不需要计提减值；</w:t>
      </w:r>
    </w:p>
    <w:p w:rsidR="00882F4B" w:rsidRDefault="00000000">
      <w:pPr>
        <w:jc w:val="left"/>
        <w:rPr>
          <w:rFonts w:ascii="宋体" w:hAnsi="宋体" w:cs="宋体"/>
        </w:rPr>
      </w:pPr>
      <w:r>
        <w:rPr>
          <w:rFonts w:ascii="宋体" w:hAnsi="宋体" w:cs="宋体" w:hint="eastAsia"/>
        </w:rPr>
        <w:t>选项C，在确定固定资产未来现金流量时，不需要考虑与改良有关的预计现金流量。</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【多选题】下列关于可收回金额的说法中，正确的有（  ）。</w:t>
      </w:r>
    </w:p>
    <w:p w:rsidR="00882F4B" w:rsidRDefault="00000000">
      <w:pPr>
        <w:jc w:val="left"/>
        <w:rPr>
          <w:rFonts w:ascii="宋体" w:hAnsi="宋体" w:cs="宋体"/>
        </w:rPr>
      </w:pPr>
      <w:r>
        <w:rPr>
          <w:rFonts w:ascii="宋体" w:hAnsi="宋体" w:cs="宋体" w:hint="eastAsia"/>
        </w:rPr>
        <w:t xml:space="preserve">A.资产的公允价值减去处置费用后的净额与未来现金流量现值两者中的较高者为可收回金额 </w:t>
      </w:r>
    </w:p>
    <w:p w:rsidR="00882F4B" w:rsidRDefault="00000000">
      <w:pPr>
        <w:jc w:val="left"/>
        <w:rPr>
          <w:rFonts w:ascii="宋体" w:hAnsi="宋体" w:cs="宋体"/>
        </w:rPr>
      </w:pPr>
      <w:r>
        <w:rPr>
          <w:rFonts w:ascii="宋体" w:hAnsi="宋体" w:cs="宋体" w:hint="eastAsia"/>
        </w:rPr>
        <w:t xml:space="preserve">B.资产的公允价值减去处置费用后的净额与资产预计未来现金流量的现值，只要有一项超过了资产的账面价值，就表明资产没有发生减值 </w:t>
      </w:r>
    </w:p>
    <w:p w:rsidR="00882F4B" w:rsidRDefault="00000000">
      <w:pPr>
        <w:jc w:val="left"/>
        <w:rPr>
          <w:rFonts w:ascii="宋体" w:hAnsi="宋体" w:cs="宋体"/>
        </w:rPr>
      </w:pPr>
      <w:r>
        <w:rPr>
          <w:rFonts w:ascii="宋体" w:hAnsi="宋体" w:cs="宋体" w:hint="eastAsia"/>
        </w:rPr>
        <w:t xml:space="preserve">C.以前报告期间的计算结果表明，资产可收回金额显著高于其账面价值，之后又没有发生消除这一差异的交易或者事项的，资产负债表日可以不重新估计该资产的可收回金额 </w:t>
      </w:r>
    </w:p>
    <w:p w:rsidR="00882F4B" w:rsidRDefault="00000000">
      <w:pPr>
        <w:jc w:val="left"/>
        <w:rPr>
          <w:rFonts w:ascii="宋体" w:hAnsi="宋体" w:cs="宋体"/>
        </w:rPr>
      </w:pPr>
      <w:r>
        <w:rPr>
          <w:rFonts w:ascii="宋体" w:hAnsi="宋体" w:cs="宋体" w:hint="eastAsia"/>
        </w:rPr>
        <w:t xml:space="preserve">D.以前报告期间的计算与分析表明，资产可收回金额相对于某种减值迹象反应不敏感，在本报告期间又发生该减值迹象的，需重新估计资产的可收回金额 </w:t>
      </w:r>
    </w:p>
    <w:p w:rsidR="00882F4B" w:rsidRDefault="00000000">
      <w:pPr>
        <w:jc w:val="left"/>
        <w:rPr>
          <w:rFonts w:ascii="宋体" w:hAnsi="宋体" w:cs="宋体"/>
        </w:rPr>
      </w:pPr>
      <w:r>
        <w:rPr>
          <w:rFonts w:ascii="宋体" w:hAnsi="宋体" w:cs="宋体" w:hint="eastAsia"/>
        </w:rPr>
        <w:t>答案：A，B，C</w:t>
      </w:r>
    </w:p>
    <w:p w:rsidR="00882F4B" w:rsidRDefault="00000000">
      <w:pPr>
        <w:jc w:val="left"/>
        <w:rPr>
          <w:rFonts w:ascii="宋体" w:hAnsi="宋体" w:cs="宋体"/>
        </w:rPr>
      </w:pPr>
      <w:r>
        <w:rPr>
          <w:rFonts w:ascii="宋体" w:hAnsi="宋体" w:cs="宋体" w:hint="eastAsia"/>
        </w:rPr>
        <w:t>解析：选项D，以前报告期间的计算与分析表明，资产可收回金额相对于某种减值迹象反应不敏感，在本报告期间又发生该减值迹象的，可以不因该减值迹象的出现而重新估计该资产的可收回金额。</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【多选题】下列关于一般公司债券的表述中，正确的有（  ）。</w:t>
      </w:r>
    </w:p>
    <w:p w:rsidR="00882F4B" w:rsidRDefault="00000000">
      <w:pPr>
        <w:jc w:val="left"/>
        <w:rPr>
          <w:rFonts w:ascii="宋体" w:hAnsi="宋体" w:cs="宋体"/>
        </w:rPr>
      </w:pPr>
      <w:r>
        <w:rPr>
          <w:rFonts w:ascii="宋体" w:hAnsi="宋体" w:cs="宋体" w:hint="eastAsia"/>
        </w:rPr>
        <w:t>A.企业对金融负债应当按照业务实质进行重分类</w:t>
      </w:r>
    </w:p>
    <w:p w:rsidR="00882F4B" w:rsidRDefault="00000000">
      <w:pPr>
        <w:jc w:val="left"/>
        <w:rPr>
          <w:rFonts w:ascii="宋体" w:hAnsi="宋体" w:cs="宋体"/>
        </w:rPr>
      </w:pPr>
      <w:r>
        <w:rPr>
          <w:rFonts w:ascii="宋体" w:hAnsi="宋体" w:cs="宋体" w:hint="eastAsia"/>
        </w:rPr>
        <w:t>B.溢价或折价发行是债券发行企业在债券存续期间内对利息费用的一种调整</w:t>
      </w:r>
    </w:p>
    <w:p w:rsidR="00882F4B" w:rsidRDefault="00000000">
      <w:pPr>
        <w:jc w:val="left"/>
        <w:rPr>
          <w:rFonts w:ascii="宋体" w:hAnsi="宋体" w:cs="宋体"/>
        </w:rPr>
      </w:pPr>
      <w:r>
        <w:rPr>
          <w:rFonts w:ascii="宋体" w:hAnsi="宋体" w:cs="宋体" w:hint="eastAsia"/>
        </w:rPr>
        <w:t>C.溢价发行是企业以后各期多付利息而事先得到的补偿</w:t>
      </w:r>
    </w:p>
    <w:p w:rsidR="00882F4B" w:rsidRDefault="00000000">
      <w:pPr>
        <w:jc w:val="left"/>
        <w:rPr>
          <w:rFonts w:ascii="宋体" w:hAnsi="宋体" w:cs="宋体"/>
        </w:rPr>
      </w:pPr>
      <w:r>
        <w:rPr>
          <w:rFonts w:ascii="宋体" w:hAnsi="宋体" w:cs="宋体" w:hint="eastAsia"/>
        </w:rPr>
        <w:t>D.折价发行是企业以后各期少付利息而预先给予投资者的补偿</w:t>
      </w:r>
    </w:p>
    <w:p w:rsidR="00882F4B" w:rsidRDefault="00000000">
      <w:pPr>
        <w:jc w:val="left"/>
        <w:rPr>
          <w:rFonts w:ascii="宋体" w:hAnsi="宋体" w:cs="宋体"/>
        </w:rPr>
      </w:pPr>
      <w:r>
        <w:rPr>
          <w:rFonts w:ascii="宋体" w:hAnsi="宋体" w:cs="宋体" w:hint="eastAsia"/>
        </w:rPr>
        <w:t>答案：B，C，D</w:t>
      </w:r>
    </w:p>
    <w:p w:rsidR="00882F4B" w:rsidRDefault="00000000">
      <w:pPr>
        <w:jc w:val="left"/>
        <w:rPr>
          <w:rFonts w:ascii="宋体" w:hAnsi="宋体" w:cs="宋体"/>
        </w:rPr>
      </w:pPr>
      <w:r>
        <w:rPr>
          <w:rFonts w:ascii="宋体" w:hAnsi="宋体" w:cs="宋体" w:hint="eastAsia"/>
        </w:rPr>
        <w:t>解析：A错误：企业对金融负债的分类一经确定，不得变更。</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【多选题】下列关于附等待期的股份支付会计处理的表述中，正确的有（  ）。</w:t>
      </w:r>
    </w:p>
    <w:p w:rsidR="00882F4B" w:rsidRDefault="00000000">
      <w:pPr>
        <w:jc w:val="left"/>
        <w:rPr>
          <w:rFonts w:ascii="宋体" w:hAnsi="宋体" w:cs="宋体"/>
        </w:rPr>
      </w:pPr>
      <w:r>
        <w:rPr>
          <w:rFonts w:ascii="宋体" w:hAnsi="宋体" w:cs="宋体" w:hint="eastAsia"/>
        </w:rPr>
        <w:t>A.以权益结算的股份支付，相关权益性工具的公允价值在授予日后不再调整</w:t>
      </w:r>
    </w:p>
    <w:p w:rsidR="00882F4B" w:rsidRDefault="00000000">
      <w:pPr>
        <w:jc w:val="left"/>
        <w:rPr>
          <w:rFonts w:ascii="宋体" w:hAnsi="宋体" w:cs="宋体"/>
        </w:rPr>
      </w:pPr>
      <w:r>
        <w:rPr>
          <w:rFonts w:ascii="宋体" w:hAnsi="宋体" w:cs="宋体" w:hint="eastAsia"/>
        </w:rPr>
        <w:t>B.附市场条件的股份支付，应在市场及非市场条件均满足时确认相关成本费用</w:t>
      </w:r>
    </w:p>
    <w:p w:rsidR="00882F4B" w:rsidRDefault="00000000">
      <w:pPr>
        <w:jc w:val="left"/>
        <w:rPr>
          <w:rFonts w:ascii="宋体" w:hAnsi="宋体" w:cs="宋体"/>
        </w:rPr>
      </w:pPr>
      <w:r>
        <w:rPr>
          <w:rFonts w:ascii="宋体" w:hAnsi="宋体" w:cs="宋体" w:hint="eastAsia"/>
        </w:rPr>
        <w:t>C.现金结算的股份支付在授予日不作会计处理，权益结算的股份支付应予处理</w:t>
      </w:r>
    </w:p>
    <w:p w:rsidR="00882F4B" w:rsidRDefault="00000000">
      <w:pPr>
        <w:jc w:val="left"/>
        <w:rPr>
          <w:rFonts w:ascii="宋体" w:hAnsi="宋体" w:cs="宋体"/>
        </w:rPr>
      </w:pPr>
      <w:r>
        <w:rPr>
          <w:rFonts w:ascii="宋体" w:hAnsi="宋体" w:cs="宋体" w:hint="eastAsia"/>
        </w:rPr>
        <w:t>D.业绩条件为非市场条件的股份支付，等待期内应根据后续信息调整对可行权情况的估计</w:t>
      </w:r>
    </w:p>
    <w:p w:rsidR="00882F4B" w:rsidRDefault="00000000">
      <w:pPr>
        <w:jc w:val="left"/>
        <w:rPr>
          <w:rFonts w:ascii="宋体" w:hAnsi="宋体" w:cs="宋体"/>
        </w:rPr>
      </w:pPr>
      <w:r>
        <w:rPr>
          <w:rFonts w:ascii="宋体" w:hAnsi="宋体" w:cs="宋体" w:hint="eastAsia"/>
        </w:rPr>
        <w:t>答案：A，D</w:t>
      </w:r>
    </w:p>
    <w:p w:rsidR="00882F4B" w:rsidRDefault="00000000">
      <w:pPr>
        <w:jc w:val="left"/>
        <w:rPr>
          <w:rFonts w:ascii="宋体" w:hAnsi="宋体" w:cs="宋体"/>
        </w:rPr>
      </w:pPr>
      <w:r>
        <w:rPr>
          <w:rFonts w:ascii="宋体" w:hAnsi="宋体" w:cs="宋体" w:hint="eastAsia"/>
        </w:rPr>
        <w:t>解析：B错误：只要满足非市场条件，企业就应当确认相关成本费用；</w:t>
      </w:r>
    </w:p>
    <w:p w:rsidR="00882F4B" w:rsidRDefault="00000000">
      <w:pPr>
        <w:jc w:val="left"/>
        <w:rPr>
          <w:rFonts w:ascii="宋体" w:hAnsi="宋体" w:cs="宋体"/>
        </w:rPr>
      </w:pPr>
      <w:r>
        <w:rPr>
          <w:rFonts w:ascii="宋体" w:hAnsi="宋体" w:cs="宋体" w:hint="eastAsia"/>
        </w:rPr>
        <w:t>C错误：除立即可行权的股份支付外，现金结算的股份支付以及权益结算的股份支付在授予日均不做处理。</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【多选题】下列项目中，属于借款费用的有（  ）。</w:t>
      </w:r>
    </w:p>
    <w:p w:rsidR="00882F4B" w:rsidRDefault="00000000">
      <w:pPr>
        <w:jc w:val="left"/>
        <w:rPr>
          <w:rFonts w:ascii="宋体" w:hAnsi="宋体" w:cs="宋体"/>
        </w:rPr>
      </w:pPr>
      <w:r>
        <w:rPr>
          <w:rFonts w:ascii="宋体" w:hAnsi="宋体" w:cs="宋体" w:hint="eastAsia"/>
        </w:rPr>
        <w:t xml:space="preserve">A.外币借款发生的汇兑损失 </w:t>
      </w:r>
    </w:p>
    <w:p w:rsidR="00882F4B" w:rsidRDefault="00000000">
      <w:pPr>
        <w:jc w:val="left"/>
        <w:rPr>
          <w:rFonts w:ascii="宋体" w:hAnsi="宋体" w:cs="宋体"/>
        </w:rPr>
      </w:pPr>
      <w:r>
        <w:rPr>
          <w:rFonts w:ascii="宋体" w:hAnsi="宋体" w:cs="宋体" w:hint="eastAsia"/>
        </w:rPr>
        <w:t xml:space="preserve">B.发行公司债券的印刷费 </w:t>
      </w:r>
    </w:p>
    <w:p w:rsidR="00882F4B" w:rsidRDefault="00000000">
      <w:pPr>
        <w:jc w:val="left"/>
        <w:rPr>
          <w:rFonts w:ascii="宋体" w:hAnsi="宋体" w:cs="宋体"/>
        </w:rPr>
      </w:pPr>
      <w:r>
        <w:rPr>
          <w:rFonts w:ascii="宋体" w:hAnsi="宋体" w:cs="宋体" w:hint="eastAsia"/>
        </w:rPr>
        <w:t xml:space="preserve">C.发行公司股票的佣金 </w:t>
      </w:r>
    </w:p>
    <w:p w:rsidR="00882F4B" w:rsidRDefault="00000000">
      <w:pPr>
        <w:jc w:val="left"/>
        <w:rPr>
          <w:rFonts w:ascii="宋体" w:hAnsi="宋体" w:cs="宋体"/>
        </w:rPr>
      </w:pPr>
      <w:r>
        <w:rPr>
          <w:rFonts w:ascii="宋体" w:hAnsi="宋体" w:cs="宋体" w:hint="eastAsia"/>
        </w:rPr>
        <w:t xml:space="preserve">D.借款的手续费 </w:t>
      </w:r>
    </w:p>
    <w:p w:rsidR="00882F4B" w:rsidRDefault="00000000">
      <w:pPr>
        <w:jc w:val="left"/>
        <w:rPr>
          <w:rFonts w:ascii="宋体" w:hAnsi="宋体" w:cs="宋体"/>
        </w:rPr>
      </w:pPr>
      <w:r>
        <w:rPr>
          <w:rFonts w:ascii="宋体" w:hAnsi="宋体" w:cs="宋体" w:hint="eastAsia"/>
        </w:rPr>
        <w:t>答案：A，B，D</w:t>
      </w:r>
    </w:p>
    <w:p w:rsidR="00882F4B" w:rsidRDefault="00000000">
      <w:pPr>
        <w:jc w:val="left"/>
        <w:rPr>
          <w:rFonts w:ascii="宋体" w:hAnsi="宋体" w:cs="宋体"/>
        </w:rPr>
      </w:pPr>
      <w:r>
        <w:rPr>
          <w:rFonts w:ascii="宋体" w:hAnsi="宋体" w:cs="宋体" w:hint="eastAsia"/>
        </w:rPr>
        <w:lastRenderedPageBreak/>
        <w:t>解析：借款费用包括借款利息、折价或者溢价的摊销、辅助费用以及因外币借款而发生的汇兑差额等。发行公司债券的印刷费和借款的手续费属于辅助费用，属于借款费用范畴。而发行公司股票属于公司股权性融资，不属于借款范畴，所发生的佣金也不属于借款费用范畴。</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多选题】甲公司于2021年11月3日收到法院通知，被告知乙公司起诉甲公司侵犯其专利权。乙公司认为，甲公司未经其同意，在试销的新产品中采用了乙公司的专利技术，要求甲公司停止该项新产品的生产和销售，并一次性支付专利使用费100万元。甲公司认为其研制、生产和销售该项新产品并未侵犯乙公司的专利权，遂于11月15日向法院提交答辩状，反诉乙公司侵犯甲公司的知识产权，要求乙公司赔偿其损失费200万元。至12月31日，诉讼尚在进行中，甲公司无法估计可能得到的赔偿金和可能支付的赔偿金。甲公司下列做法中正确的有（  ）。</w:t>
      </w:r>
    </w:p>
    <w:p w:rsidR="00882F4B" w:rsidRDefault="00000000">
      <w:pPr>
        <w:jc w:val="left"/>
        <w:rPr>
          <w:rFonts w:ascii="宋体" w:hAnsi="宋体" w:cs="宋体"/>
        </w:rPr>
      </w:pPr>
      <w:r>
        <w:rPr>
          <w:rFonts w:ascii="宋体" w:hAnsi="宋体" w:cs="宋体" w:hint="eastAsia"/>
        </w:rPr>
        <w:t>A.甲公司不应确认预计负债</w:t>
      </w:r>
    </w:p>
    <w:p w:rsidR="00882F4B" w:rsidRDefault="00000000">
      <w:pPr>
        <w:jc w:val="left"/>
        <w:rPr>
          <w:rFonts w:ascii="宋体" w:hAnsi="宋体" w:cs="宋体"/>
        </w:rPr>
      </w:pPr>
      <w:r>
        <w:rPr>
          <w:rFonts w:ascii="宋体" w:hAnsi="宋体" w:cs="宋体" w:hint="eastAsia"/>
        </w:rPr>
        <w:t>B.甲公司应确认或有资产100万元</w:t>
      </w:r>
    </w:p>
    <w:p w:rsidR="00882F4B" w:rsidRDefault="00000000">
      <w:pPr>
        <w:jc w:val="left"/>
        <w:rPr>
          <w:rFonts w:ascii="宋体" w:hAnsi="宋体" w:cs="宋体"/>
        </w:rPr>
      </w:pPr>
      <w:r>
        <w:rPr>
          <w:rFonts w:ascii="宋体" w:hAnsi="宋体" w:cs="宋体" w:hint="eastAsia"/>
        </w:rPr>
        <w:t>C.甲公司应确认或有资产200万元</w:t>
      </w:r>
    </w:p>
    <w:p w:rsidR="00882F4B" w:rsidRDefault="00000000">
      <w:pPr>
        <w:jc w:val="left"/>
        <w:rPr>
          <w:rFonts w:ascii="宋体" w:hAnsi="宋体" w:cs="宋体"/>
        </w:rPr>
      </w:pPr>
      <w:r>
        <w:rPr>
          <w:rFonts w:ascii="宋体" w:hAnsi="宋体" w:cs="宋体" w:hint="eastAsia"/>
        </w:rPr>
        <w:t>D.甲公司不能确认或有资产</w:t>
      </w:r>
    </w:p>
    <w:p w:rsidR="00882F4B" w:rsidRDefault="00000000">
      <w:pPr>
        <w:jc w:val="left"/>
        <w:rPr>
          <w:rFonts w:ascii="宋体" w:hAnsi="宋体" w:cs="宋体"/>
        </w:rPr>
      </w:pPr>
      <w:r>
        <w:rPr>
          <w:rFonts w:ascii="宋体" w:hAnsi="宋体" w:cs="宋体" w:hint="eastAsia"/>
        </w:rPr>
        <w:t>答案：A，D</w:t>
      </w:r>
    </w:p>
    <w:p w:rsidR="00882F4B" w:rsidRDefault="00000000">
      <w:pPr>
        <w:jc w:val="left"/>
        <w:rPr>
          <w:rFonts w:ascii="宋体" w:hAnsi="宋体" w:cs="宋体"/>
        </w:rPr>
      </w:pPr>
      <w:r>
        <w:rPr>
          <w:rFonts w:ascii="宋体" w:hAnsi="宋体" w:cs="宋体" w:hint="eastAsia"/>
        </w:rPr>
        <w:t>解析：甲公司无法估计可能支付的金额，不满足或有事项确认预计负债的条件，不应确认为预计负债，选项A正确；</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【多选题】对于在某一时点履行的履约义务，企业应当在客户取得相关商品控制权时确认收入。在判断客户是否取得商品的控制权时，企业应当考虑的迹象有（  ）。</w:t>
      </w:r>
    </w:p>
    <w:p w:rsidR="00882F4B" w:rsidRDefault="00000000">
      <w:pPr>
        <w:jc w:val="left"/>
        <w:rPr>
          <w:rFonts w:ascii="宋体" w:hAnsi="宋体" w:cs="宋体"/>
        </w:rPr>
      </w:pPr>
      <w:r>
        <w:rPr>
          <w:rFonts w:ascii="宋体" w:hAnsi="宋体" w:cs="宋体" w:hint="eastAsia"/>
        </w:rPr>
        <w:t>A.客户已接受该商品</w:t>
      </w:r>
    </w:p>
    <w:p w:rsidR="00882F4B" w:rsidRDefault="00000000">
      <w:pPr>
        <w:jc w:val="left"/>
        <w:rPr>
          <w:rFonts w:ascii="宋体" w:hAnsi="宋体" w:cs="宋体"/>
        </w:rPr>
      </w:pPr>
      <w:r>
        <w:rPr>
          <w:rFonts w:ascii="宋体" w:hAnsi="宋体" w:cs="宋体" w:hint="eastAsia"/>
        </w:rPr>
        <w:t>B.客户已拥有该商品的法定所有权</w:t>
      </w:r>
    </w:p>
    <w:p w:rsidR="00882F4B" w:rsidRDefault="00000000">
      <w:pPr>
        <w:jc w:val="left"/>
        <w:rPr>
          <w:rFonts w:ascii="宋体" w:hAnsi="宋体" w:cs="宋体"/>
        </w:rPr>
      </w:pPr>
      <w:r>
        <w:rPr>
          <w:rFonts w:ascii="宋体" w:hAnsi="宋体" w:cs="宋体" w:hint="eastAsia"/>
        </w:rPr>
        <w:t>C.客户已取得该商品所有权上的主要风险和报酬</w:t>
      </w:r>
    </w:p>
    <w:p w:rsidR="00882F4B" w:rsidRDefault="00000000">
      <w:pPr>
        <w:jc w:val="left"/>
        <w:rPr>
          <w:rFonts w:ascii="宋体" w:hAnsi="宋体" w:cs="宋体"/>
        </w:rPr>
      </w:pPr>
      <w:r>
        <w:rPr>
          <w:rFonts w:ascii="宋体" w:hAnsi="宋体" w:cs="宋体" w:hint="eastAsia"/>
        </w:rPr>
        <w:t>D.客户就该商品负有现时付款义务</w:t>
      </w:r>
    </w:p>
    <w:p w:rsidR="00882F4B" w:rsidRDefault="00000000">
      <w:pPr>
        <w:jc w:val="left"/>
        <w:rPr>
          <w:rFonts w:ascii="宋体" w:hAnsi="宋体" w:cs="宋体"/>
        </w:rPr>
      </w:pPr>
      <w:r>
        <w:rPr>
          <w:rFonts w:ascii="宋体" w:hAnsi="宋体" w:cs="宋体" w:hint="eastAsia"/>
        </w:rPr>
        <w:t>答案：A，B，C，D</w:t>
      </w:r>
    </w:p>
    <w:p w:rsidR="00882F4B" w:rsidRDefault="00000000">
      <w:pPr>
        <w:jc w:val="left"/>
        <w:rPr>
          <w:rFonts w:ascii="宋体" w:hAnsi="宋体" w:cs="宋体"/>
        </w:rPr>
      </w:pPr>
      <w:r>
        <w:rPr>
          <w:rFonts w:ascii="宋体" w:hAnsi="宋体" w:cs="宋体" w:hint="eastAsia"/>
        </w:rPr>
        <w:t>解析：在判断客户是否已取得商品控制权时，企业应当考虑下列迹象：①企业就该商品享有现时收款权利，即客户就该商品负有现时付款义务；②企业已将该商品的法定所有权转移给客户，即客户已拥有该商品的法定所有权；③企业已将该商品实物转移给客户，即客户已占有该商品实物；④企业已将该商品所有权上的主要风险和报酬转移给客户，即客户已取得该商品所有权上的主要风险和报酬；⑤客户已接受该商品等。</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【单选题】2020年10月31日，甲公司获得只能用于项目研发未来支出的财政拨款1 000万元，该研发项目预计于2021年12月31日完成。2020年10月31日，甲公司应将收到的该笔财政拨款计入（  ）。</w:t>
      </w:r>
    </w:p>
    <w:p w:rsidR="00882F4B" w:rsidRDefault="00000000">
      <w:pPr>
        <w:jc w:val="left"/>
        <w:rPr>
          <w:rFonts w:ascii="宋体" w:hAnsi="宋体" w:cs="宋体"/>
        </w:rPr>
      </w:pPr>
      <w:r>
        <w:rPr>
          <w:rFonts w:ascii="宋体" w:hAnsi="宋体" w:cs="宋体" w:hint="eastAsia"/>
        </w:rPr>
        <w:t>A.研发支出</w:t>
      </w:r>
    </w:p>
    <w:p w:rsidR="00882F4B" w:rsidRDefault="00000000">
      <w:pPr>
        <w:jc w:val="left"/>
        <w:rPr>
          <w:rFonts w:ascii="宋体" w:hAnsi="宋体" w:cs="宋体"/>
        </w:rPr>
      </w:pPr>
      <w:r>
        <w:rPr>
          <w:rFonts w:ascii="宋体" w:hAnsi="宋体" w:cs="宋体" w:hint="eastAsia"/>
        </w:rPr>
        <w:t>B.递延收益</w:t>
      </w:r>
    </w:p>
    <w:p w:rsidR="00882F4B" w:rsidRDefault="00000000">
      <w:pPr>
        <w:jc w:val="left"/>
        <w:rPr>
          <w:rFonts w:ascii="宋体" w:hAnsi="宋体" w:cs="宋体"/>
        </w:rPr>
      </w:pPr>
      <w:r>
        <w:rPr>
          <w:rFonts w:ascii="宋体" w:hAnsi="宋体" w:cs="宋体" w:hint="eastAsia"/>
        </w:rPr>
        <w:t>C.营业外收入</w:t>
      </w:r>
    </w:p>
    <w:p w:rsidR="00882F4B" w:rsidRDefault="00000000">
      <w:pPr>
        <w:jc w:val="left"/>
        <w:rPr>
          <w:rFonts w:ascii="宋体" w:hAnsi="宋体" w:cs="宋体"/>
        </w:rPr>
      </w:pPr>
      <w:r>
        <w:rPr>
          <w:rFonts w:ascii="宋体" w:hAnsi="宋体" w:cs="宋体" w:hint="eastAsia"/>
        </w:rPr>
        <w:t>D.其他综合收益</w:t>
      </w:r>
    </w:p>
    <w:p w:rsidR="00882F4B" w:rsidRDefault="00000000">
      <w:pPr>
        <w:jc w:val="left"/>
        <w:rPr>
          <w:rFonts w:ascii="宋体" w:hAnsi="宋体" w:cs="宋体"/>
        </w:rPr>
      </w:pPr>
      <w:r>
        <w:rPr>
          <w:rFonts w:ascii="宋体" w:hAnsi="宋体" w:cs="宋体" w:hint="eastAsia"/>
        </w:rPr>
        <w:t>答案：B</w:t>
      </w:r>
    </w:p>
    <w:p w:rsidR="00882F4B" w:rsidRDefault="00000000">
      <w:pPr>
        <w:jc w:val="left"/>
        <w:rPr>
          <w:rFonts w:ascii="宋体" w:hAnsi="宋体" w:cs="宋体"/>
        </w:rPr>
      </w:pPr>
      <w:r>
        <w:rPr>
          <w:rFonts w:ascii="宋体" w:hAnsi="宋体" w:cs="宋体" w:hint="eastAsia"/>
        </w:rPr>
        <w:t>解析：该财政拨款是用于补偿以后期间费用或损失的，在取得时先确认为递延收益。</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单选题】2021年1月5日，政府拨付A企业900万元财政拨款（同日到账），要求用于购买大型科研设备1台用于某科研项目，该项目2021年处于研究阶段。2021年1月31日，A企业购入大型设备（假设不需安装）并于当月投入使用，实际成本为960万元，其中60万元以自有资金支付，预计使用寿命为10年，预计净残值为0，采用年限平均法计提折旧。假定不考虑其他因素，企业采用总额法核算政府补助。上述业务影响2021年度利润总额的金额为（  ）万元。</w:t>
      </w:r>
    </w:p>
    <w:p w:rsidR="00882F4B" w:rsidRDefault="00000000">
      <w:pPr>
        <w:jc w:val="left"/>
        <w:rPr>
          <w:rFonts w:ascii="宋体" w:hAnsi="宋体" w:cs="宋体"/>
        </w:rPr>
      </w:pPr>
      <w:r>
        <w:rPr>
          <w:rFonts w:ascii="宋体" w:hAnsi="宋体" w:cs="宋体" w:hint="eastAsia"/>
        </w:rPr>
        <w:t>A.-82.5            B.-5.5</w:t>
      </w:r>
    </w:p>
    <w:p w:rsidR="00882F4B" w:rsidRDefault="00000000">
      <w:pPr>
        <w:jc w:val="left"/>
        <w:rPr>
          <w:rFonts w:ascii="宋体" w:hAnsi="宋体" w:cs="宋体"/>
        </w:rPr>
      </w:pPr>
      <w:r>
        <w:rPr>
          <w:rFonts w:ascii="宋体" w:hAnsi="宋体" w:cs="宋体" w:hint="eastAsia"/>
        </w:rPr>
        <w:t>C.-170.5           D.-88</w:t>
      </w:r>
    </w:p>
    <w:p w:rsidR="00882F4B" w:rsidRDefault="00000000">
      <w:pPr>
        <w:jc w:val="left"/>
        <w:rPr>
          <w:rFonts w:ascii="宋体" w:hAnsi="宋体" w:cs="宋体"/>
        </w:rPr>
      </w:pPr>
      <w:r>
        <w:rPr>
          <w:rFonts w:ascii="宋体" w:hAnsi="宋体" w:cs="宋体" w:hint="eastAsia"/>
        </w:rPr>
        <w:t>答案：B</w:t>
      </w:r>
    </w:p>
    <w:p w:rsidR="00882F4B" w:rsidRDefault="00000000">
      <w:pPr>
        <w:jc w:val="left"/>
        <w:rPr>
          <w:rFonts w:ascii="宋体" w:hAnsi="宋体" w:cs="宋体"/>
        </w:rPr>
      </w:pPr>
      <w:r>
        <w:rPr>
          <w:rFonts w:ascii="宋体" w:hAnsi="宋体" w:cs="宋体" w:hint="eastAsia"/>
        </w:rPr>
        <w:t>解析：2021年该设备计提折旧计入管理费用的金额=960/10/12×11=88（万元），递延收益摊销计入其他收</w:t>
      </w:r>
      <w:r>
        <w:rPr>
          <w:rFonts w:ascii="宋体" w:hAnsi="宋体" w:cs="宋体" w:hint="eastAsia"/>
        </w:rPr>
        <w:lastRenderedPageBreak/>
        <w:t>益的金额=900/10/12×11=82.5（万元），上述业务影响2021年度利润总额的金额=82.5-88=-5.5（万元）。</w:t>
      </w:r>
    </w:p>
    <w:p w:rsidR="00882F4B" w:rsidRDefault="00000000">
      <w:pPr>
        <w:jc w:val="left"/>
        <w:rPr>
          <w:rFonts w:ascii="宋体" w:hAnsi="宋体" w:cs="宋体"/>
        </w:rPr>
      </w:pPr>
      <w:r>
        <w:rPr>
          <w:rFonts w:ascii="宋体" w:hAnsi="宋体" w:cs="宋体" w:hint="eastAsia"/>
        </w:rPr>
        <w:t>会计分录如下：</w:t>
      </w:r>
    </w:p>
    <w:p w:rsidR="00882F4B" w:rsidRDefault="00000000">
      <w:pPr>
        <w:jc w:val="left"/>
        <w:rPr>
          <w:rFonts w:ascii="宋体" w:hAnsi="宋体" w:cs="宋体"/>
        </w:rPr>
      </w:pPr>
      <w:r>
        <w:rPr>
          <w:rFonts w:ascii="宋体" w:hAnsi="宋体" w:cs="宋体" w:hint="eastAsia"/>
        </w:rPr>
        <w:t>2021年1月5日</w:t>
      </w:r>
    </w:p>
    <w:p w:rsidR="00882F4B" w:rsidRDefault="00000000">
      <w:pPr>
        <w:jc w:val="left"/>
        <w:rPr>
          <w:rFonts w:ascii="宋体" w:hAnsi="宋体" w:cs="宋体"/>
        </w:rPr>
      </w:pPr>
      <w:r>
        <w:rPr>
          <w:rFonts w:ascii="宋体" w:hAnsi="宋体" w:cs="宋体" w:hint="eastAsia"/>
        </w:rPr>
        <w:t>借：银行存款     900</w:t>
      </w:r>
    </w:p>
    <w:p w:rsidR="00882F4B" w:rsidRDefault="00000000">
      <w:pPr>
        <w:jc w:val="left"/>
        <w:rPr>
          <w:rFonts w:ascii="宋体" w:hAnsi="宋体" w:cs="宋体"/>
        </w:rPr>
      </w:pPr>
      <w:r>
        <w:rPr>
          <w:rFonts w:ascii="宋体" w:hAnsi="宋体" w:cs="宋体" w:hint="eastAsia"/>
        </w:rPr>
        <w:t xml:space="preserve">    贷：递延收益  900</w:t>
      </w:r>
    </w:p>
    <w:p w:rsidR="00882F4B" w:rsidRDefault="00000000">
      <w:pPr>
        <w:jc w:val="left"/>
        <w:rPr>
          <w:rFonts w:ascii="宋体" w:hAnsi="宋体" w:cs="宋体"/>
        </w:rPr>
      </w:pPr>
      <w:r>
        <w:rPr>
          <w:rFonts w:ascii="宋体" w:hAnsi="宋体" w:cs="宋体" w:hint="eastAsia"/>
        </w:rPr>
        <w:t>2021年1月31日</w:t>
      </w:r>
    </w:p>
    <w:p w:rsidR="00882F4B" w:rsidRDefault="00000000">
      <w:pPr>
        <w:jc w:val="left"/>
        <w:rPr>
          <w:rFonts w:ascii="宋体" w:hAnsi="宋体" w:cs="宋体"/>
        </w:rPr>
      </w:pPr>
      <w:r>
        <w:rPr>
          <w:rFonts w:ascii="宋体" w:hAnsi="宋体" w:cs="宋体" w:hint="eastAsia"/>
        </w:rPr>
        <w:t>借：固定资产       960</w:t>
      </w:r>
    </w:p>
    <w:p w:rsidR="00882F4B" w:rsidRDefault="00000000">
      <w:pPr>
        <w:jc w:val="left"/>
        <w:rPr>
          <w:rFonts w:ascii="宋体" w:hAnsi="宋体" w:cs="宋体"/>
        </w:rPr>
      </w:pPr>
      <w:r>
        <w:rPr>
          <w:rFonts w:ascii="宋体" w:hAnsi="宋体" w:cs="宋体" w:hint="eastAsia"/>
        </w:rPr>
        <w:t xml:space="preserve">    贷：银行存款      960</w:t>
      </w:r>
    </w:p>
    <w:p w:rsidR="00882F4B" w:rsidRDefault="00000000">
      <w:pPr>
        <w:jc w:val="left"/>
        <w:rPr>
          <w:rFonts w:ascii="宋体" w:hAnsi="宋体" w:cs="宋体"/>
        </w:rPr>
      </w:pPr>
      <w:r>
        <w:rPr>
          <w:rFonts w:ascii="宋体" w:hAnsi="宋体" w:cs="宋体" w:hint="eastAsia"/>
        </w:rPr>
        <w:t>2021年12月31日</w:t>
      </w:r>
    </w:p>
    <w:p w:rsidR="00882F4B" w:rsidRDefault="00000000">
      <w:pPr>
        <w:jc w:val="left"/>
        <w:rPr>
          <w:rFonts w:ascii="宋体" w:hAnsi="宋体" w:cs="宋体"/>
        </w:rPr>
      </w:pPr>
      <w:r>
        <w:rPr>
          <w:rFonts w:ascii="宋体" w:hAnsi="宋体" w:cs="宋体" w:hint="eastAsia"/>
        </w:rPr>
        <w:t>借：管理费用         88</w:t>
      </w:r>
    </w:p>
    <w:p w:rsidR="00882F4B" w:rsidRDefault="00000000">
      <w:pPr>
        <w:jc w:val="left"/>
        <w:rPr>
          <w:rFonts w:ascii="宋体" w:hAnsi="宋体" w:cs="宋体"/>
        </w:rPr>
      </w:pPr>
      <w:r>
        <w:rPr>
          <w:rFonts w:ascii="宋体" w:hAnsi="宋体" w:cs="宋体" w:hint="eastAsia"/>
        </w:rPr>
        <w:t xml:space="preserve">    贷：累计折旧     88</w:t>
      </w:r>
    </w:p>
    <w:p w:rsidR="00882F4B" w:rsidRDefault="00000000">
      <w:pPr>
        <w:jc w:val="left"/>
        <w:rPr>
          <w:rFonts w:ascii="宋体" w:hAnsi="宋体" w:cs="宋体"/>
        </w:rPr>
      </w:pPr>
      <w:r>
        <w:rPr>
          <w:rFonts w:ascii="宋体" w:hAnsi="宋体" w:cs="宋体" w:hint="eastAsia"/>
        </w:rPr>
        <w:t>借：递延收益      82.5</w:t>
      </w:r>
    </w:p>
    <w:p w:rsidR="00882F4B" w:rsidRDefault="00000000">
      <w:pPr>
        <w:jc w:val="left"/>
        <w:rPr>
          <w:rFonts w:ascii="宋体" w:hAnsi="宋体" w:cs="宋体"/>
        </w:rPr>
      </w:pPr>
      <w:r>
        <w:rPr>
          <w:rFonts w:ascii="宋体" w:hAnsi="宋体" w:cs="宋体" w:hint="eastAsia"/>
        </w:rPr>
        <w:t xml:space="preserve">    贷：其他收益    82.5</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【多选题】下列关于非货币性资产交换计量方法的说法中，正确的有（  ）。</w:t>
      </w:r>
    </w:p>
    <w:p w:rsidR="00882F4B" w:rsidRDefault="00000000">
      <w:pPr>
        <w:jc w:val="left"/>
        <w:rPr>
          <w:rFonts w:ascii="宋体" w:hAnsi="宋体" w:cs="宋体"/>
        </w:rPr>
      </w:pPr>
      <w:r>
        <w:rPr>
          <w:rFonts w:ascii="宋体" w:hAnsi="宋体" w:cs="宋体" w:hint="eastAsia"/>
        </w:rPr>
        <w:t xml:space="preserve">A.交换双方的非货币性资产公允价值均能够可靠计量情况下，应采用公允价值计量 </w:t>
      </w:r>
    </w:p>
    <w:p w:rsidR="00882F4B" w:rsidRDefault="00000000">
      <w:pPr>
        <w:jc w:val="left"/>
        <w:rPr>
          <w:rFonts w:ascii="宋体" w:hAnsi="宋体" w:cs="宋体"/>
        </w:rPr>
      </w:pPr>
      <w:r>
        <w:rPr>
          <w:rFonts w:ascii="宋体" w:hAnsi="宋体" w:cs="宋体" w:hint="eastAsia"/>
        </w:rPr>
        <w:t xml:space="preserve">B.交换具有商业实质的情况下，应采用公允价值计量 </w:t>
      </w:r>
    </w:p>
    <w:p w:rsidR="00882F4B" w:rsidRDefault="00000000">
      <w:pPr>
        <w:jc w:val="left"/>
        <w:rPr>
          <w:rFonts w:ascii="宋体" w:hAnsi="宋体" w:cs="宋体"/>
        </w:rPr>
      </w:pPr>
      <w:r>
        <w:rPr>
          <w:rFonts w:ascii="宋体" w:hAnsi="宋体" w:cs="宋体" w:hint="eastAsia"/>
        </w:rPr>
        <w:t xml:space="preserve">C.交换具有商业实质且换入或换出资产公允价值能够可靠计量的情况下，应采用公允价值计量 </w:t>
      </w:r>
    </w:p>
    <w:p w:rsidR="00882F4B" w:rsidRDefault="00000000">
      <w:pPr>
        <w:jc w:val="left"/>
        <w:rPr>
          <w:rFonts w:ascii="宋体" w:hAnsi="宋体" w:cs="宋体"/>
        </w:rPr>
      </w:pPr>
      <w:r>
        <w:rPr>
          <w:rFonts w:ascii="宋体" w:hAnsi="宋体" w:cs="宋体" w:hint="eastAsia"/>
        </w:rPr>
        <w:t xml:space="preserve">D.交换不具有商业实质或交换资产公允价值不能可靠计量的情况下，应采用账面价值计量 </w:t>
      </w:r>
    </w:p>
    <w:p w:rsidR="00882F4B" w:rsidRDefault="00000000">
      <w:pPr>
        <w:jc w:val="left"/>
        <w:rPr>
          <w:rFonts w:ascii="宋体" w:hAnsi="宋体" w:cs="宋体"/>
        </w:rPr>
      </w:pPr>
      <w:r>
        <w:rPr>
          <w:rFonts w:ascii="宋体" w:hAnsi="宋体" w:cs="宋体" w:hint="eastAsia"/>
        </w:rPr>
        <w:t>答案：C，D</w:t>
      </w:r>
    </w:p>
    <w:p w:rsidR="00882F4B" w:rsidRDefault="00000000">
      <w:pPr>
        <w:jc w:val="left"/>
        <w:rPr>
          <w:rFonts w:ascii="宋体" w:hAnsi="宋体" w:cs="宋体"/>
        </w:rPr>
      </w:pPr>
      <w:r>
        <w:rPr>
          <w:rFonts w:ascii="宋体" w:hAnsi="宋体" w:cs="宋体" w:hint="eastAsia"/>
        </w:rPr>
        <w:t>解析：非货币性资产交换同时满足下列两个条件的，应当以换出资产的公允价值和应支付的相关税费作为换入资产的成本进行初始计量，换出资产公允价值与换出资产账面价值的差额计入当期损益：</w:t>
      </w:r>
    </w:p>
    <w:p w:rsidR="00882F4B" w:rsidRDefault="00000000">
      <w:pPr>
        <w:jc w:val="left"/>
        <w:rPr>
          <w:rFonts w:ascii="宋体" w:hAnsi="宋体" w:cs="宋体"/>
        </w:rPr>
      </w:pPr>
      <w:r>
        <w:rPr>
          <w:rFonts w:ascii="宋体" w:hAnsi="宋体" w:cs="宋体" w:hint="eastAsia"/>
        </w:rPr>
        <w:t>（1）该项交换具有商业实质；</w:t>
      </w:r>
    </w:p>
    <w:p w:rsidR="00882F4B" w:rsidRDefault="00000000">
      <w:pPr>
        <w:jc w:val="left"/>
        <w:rPr>
          <w:rFonts w:ascii="宋体" w:hAnsi="宋体" w:cs="宋体"/>
        </w:rPr>
      </w:pPr>
      <w:r>
        <w:rPr>
          <w:rFonts w:ascii="宋体" w:hAnsi="宋体" w:cs="宋体" w:hint="eastAsia"/>
        </w:rPr>
        <w:t>（2 ）换入资产或换出资产的公允价值能够可靠地计量。</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【多选题】下列各项中，关于递延所得税会计处理的说法中正确的有（  ）。</w:t>
      </w:r>
    </w:p>
    <w:p w:rsidR="00882F4B" w:rsidRDefault="00000000">
      <w:pPr>
        <w:jc w:val="left"/>
        <w:rPr>
          <w:rFonts w:ascii="宋体" w:hAnsi="宋体" w:cs="宋体"/>
        </w:rPr>
      </w:pPr>
      <w:r>
        <w:rPr>
          <w:rFonts w:ascii="宋体" w:hAnsi="宋体" w:cs="宋体" w:hint="eastAsia"/>
        </w:rPr>
        <w:t>A.企业应当将当期发生的全部可抵扣暂时性差异确认为递延所得税资产</w:t>
      </w:r>
    </w:p>
    <w:p w:rsidR="00882F4B" w:rsidRDefault="00000000">
      <w:pPr>
        <w:jc w:val="left"/>
        <w:rPr>
          <w:rFonts w:ascii="宋体" w:hAnsi="宋体" w:cs="宋体"/>
        </w:rPr>
      </w:pPr>
      <w:r>
        <w:rPr>
          <w:rFonts w:ascii="宋体" w:hAnsi="宋体" w:cs="宋体" w:hint="eastAsia"/>
        </w:rPr>
        <w:t>B.企业应当将当期发生的全部应纳税暂时性差异确认为递延所得税负债</w:t>
      </w:r>
    </w:p>
    <w:p w:rsidR="00882F4B" w:rsidRDefault="00000000">
      <w:pPr>
        <w:jc w:val="left"/>
        <w:rPr>
          <w:rFonts w:ascii="宋体" w:hAnsi="宋体" w:cs="宋体"/>
        </w:rPr>
      </w:pPr>
      <w:r>
        <w:rPr>
          <w:rFonts w:ascii="宋体" w:hAnsi="宋体" w:cs="宋体" w:hint="eastAsia"/>
        </w:rPr>
        <w:t>C.递延所得税资产的确认应以未来期间很可能取得的应纳税所得额为限</w:t>
      </w:r>
    </w:p>
    <w:p w:rsidR="00882F4B" w:rsidRDefault="00000000">
      <w:pPr>
        <w:jc w:val="left"/>
        <w:rPr>
          <w:rFonts w:ascii="宋体" w:hAnsi="宋体" w:cs="宋体"/>
        </w:rPr>
      </w:pPr>
      <w:r>
        <w:rPr>
          <w:rFonts w:ascii="宋体" w:hAnsi="宋体" w:cs="宋体" w:hint="eastAsia"/>
        </w:rPr>
        <w:t>D.在资产负债表日企业应对递延所得税资产的账面价值进行复核</w:t>
      </w:r>
    </w:p>
    <w:p w:rsidR="00882F4B" w:rsidRDefault="00000000">
      <w:pPr>
        <w:jc w:val="left"/>
        <w:rPr>
          <w:rFonts w:ascii="宋体" w:hAnsi="宋体" w:cs="宋体"/>
        </w:rPr>
      </w:pPr>
      <w:r>
        <w:rPr>
          <w:rFonts w:ascii="宋体" w:hAnsi="宋体" w:cs="宋体" w:hint="eastAsia"/>
        </w:rPr>
        <w:t>答案：C，D</w:t>
      </w:r>
    </w:p>
    <w:p w:rsidR="00882F4B" w:rsidRDefault="00000000">
      <w:pPr>
        <w:jc w:val="left"/>
        <w:rPr>
          <w:rFonts w:ascii="宋体" w:hAnsi="宋体" w:cs="宋体"/>
        </w:rPr>
      </w:pPr>
      <w:r>
        <w:rPr>
          <w:rFonts w:ascii="宋体" w:hAnsi="宋体" w:cs="宋体" w:hint="eastAsia"/>
        </w:rPr>
        <w:t>解析：企业应将当期发生的可抵扣暂时性差异或应纳税暂时性差异在满足条件时确认为递延所得税资产或递延所得税负债。</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【多选题】下列关于工商企业外币交易会计处理的表述中，正确的有（  ）。</w:t>
      </w:r>
    </w:p>
    <w:p w:rsidR="00882F4B" w:rsidRDefault="00000000">
      <w:pPr>
        <w:jc w:val="left"/>
        <w:rPr>
          <w:rFonts w:ascii="宋体" w:hAnsi="宋体" w:cs="宋体"/>
        </w:rPr>
      </w:pPr>
      <w:r>
        <w:rPr>
          <w:rFonts w:ascii="宋体" w:hAnsi="宋体" w:cs="宋体" w:hint="eastAsia"/>
        </w:rPr>
        <w:t>A.结算外币应收账款形成的汇兑差额应计入财务费用</w:t>
      </w:r>
    </w:p>
    <w:p w:rsidR="00882F4B" w:rsidRDefault="00000000">
      <w:pPr>
        <w:jc w:val="left"/>
        <w:rPr>
          <w:rFonts w:ascii="宋体" w:hAnsi="宋体" w:cs="宋体"/>
        </w:rPr>
      </w:pPr>
      <w:r>
        <w:rPr>
          <w:rFonts w:ascii="宋体" w:hAnsi="宋体" w:cs="宋体" w:hint="eastAsia"/>
        </w:rPr>
        <w:t>B.结算外币应付账款形成的汇兑差额应计入财务费用</w:t>
      </w:r>
    </w:p>
    <w:p w:rsidR="00882F4B" w:rsidRDefault="00000000">
      <w:pPr>
        <w:jc w:val="left"/>
        <w:rPr>
          <w:rFonts w:ascii="宋体" w:hAnsi="宋体" w:cs="宋体"/>
        </w:rPr>
      </w:pPr>
      <w:r>
        <w:rPr>
          <w:rFonts w:ascii="宋体" w:hAnsi="宋体" w:cs="宋体" w:hint="eastAsia"/>
        </w:rPr>
        <w:t>C.持有外币交易性金融资产期末公允价值变动应计入财务费用</w:t>
      </w:r>
    </w:p>
    <w:p w:rsidR="00882F4B" w:rsidRDefault="00000000">
      <w:pPr>
        <w:jc w:val="left"/>
        <w:rPr>
          <w:rFonts w:ascii="宋体" w:hAnsi="宋体" w:cs="宋体"/>
        </w:rPr>
      </w:pPr>
      <w:r>
        <w:rPr>
          <w:rFonts w:ascii="宋体" w:hAnsi="宋体" w:cs="宋体" w:hint="eastAsia"/>
        </w:rPr>
        <w:t>D.持有外币其他债权投资的汇兑差额计入其他综合收益</w:t>
      </w:r>
    </w:p>
    <w:p w:rsidR="00882F4B" w:rsidRDefault="00000000">
      <w:pPr>
        <w:jc w:val="left"/>
        <w:rPr>
          <w:rFonts w:ascii="宋体" w:hAnsi="宋体" w:cs="宋体"/>
        </w:rPr>
      </w:pPr>
      <w:r>
        <w:rPr>
          <w:rFonts w:ascii="宋体" w:hAnsi="宋体" w:cs="宋体" w:hint="eastAsia"/>
        </w:rPr>
        <w:t>答案：A，B</w:t>
      </w:r>
    </w:p>
    <w:p w:rsidR="00882F4B" w:rsidRDefault="00000000">
      <w:pPr>
        <w:jc w:val="left"/>
        <w:rPr>
          <w:rFonts w:ascii="宋体" w:hAnsi="宋体" w:cs="宋体"/>
        </w:rPr>
      </w:pPr>
      <w:r>
        <w:rPr>
          <w:rFonts w:ascii="宋体" w:hAnsi="宋体" w:cs="宋体" w:hint="eastAsia"/>
        </w:rPr>
        <w:t>解析：选项C，持有外币交易性金融资产期末公允价值变动应计入公允价值变动损益；选项D，持有外币其他债权投资形成的汇兑差额应计入财务费用。</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【多选题】下列项目中，属于外币货币性项目的有（  ）。</w:t>
      </w:r>
    </w:p>
    <w:p w:rsidR="00882F4B" w:rsidRDefault="00000000">
      <w:pPr>
        <w:jc w:val="left"/>
        <w:rPr>
          <w:rFonts w:ascii="宋体" w:hAnsi="宋体" w:cs="宋体"/>
        </w:rPr>
      </w:pPr>
      <w:r>
        <w:rPr>
          <w:rFonts w:ascii="宋体" w:hAnsi="宋体" w:cs="宋体" w:hint="eastAsia"/>
        </w:rPr>
        <w:t>A.预付款项</w:t>
      </w:r>
    </w:p>
    <w:p w:rsidR="00882F4B" w:rsidRDefault="00000000">
      <w:pPr>
        <w:jc w:val="left"/>
        <w:rPr>
          <w:rFonts w:ascii="宋体" w:hAnsi="宋体" w:cs="宋体"/>
        </w:rPr>
      </w:pPr>
      <w:r>
        <w:rPr>
          <w:rFonts w:ascii="宋体" w:hAnsi="宋体" w:cs="宋体" w:hint="eastAsia"/>
        </w:rPr>
        <w:t>B.应收票据</w:t>
      </w:r>
    </w:p>
    <w:p w:rsidR="00882F4B" w:rsidRDefault="00000000">
      <w:pPr>
        <w:jc w:val="left"/>
        <w:rPr>
          <w:rFonts w:ascii="宋体" w:hAnsi="宋体" w:cs="宋体"/>
        </w:rPr>
      </w:pPr>
      <w:r>
        <w:rPr>
          <w:rFonts w:ascii="宋体" w:hAnsi="宋体" w:cs="宋体" w:hint="eastAsia"/>
        </w:rPr>
        <w:t>C.应付账款</w:t>
      </w:r>
    </w:p>
    <w:p w:rsidR="00882F4B" w:rsidRDefault="00000000">
      <w:pPr>
        <w:jc w:val="left"/>
        <w:rPr>
          <w:rFonts w:ascii="宋体" w:hAnsi="宋体" w:cs="宋体"/>
        </w:rPr>
      </w:pPr>
      <w:r>
        <w:rPr>
          <w:rFonts w:ascii="宋体" w:hAnsi="宋体" w:cs="宋体" w:hint="eastAsia"/>
        </w:rPr>
        <w:lastRenderedPageBreak/>
        <w:t>D.合同负债</w:t>
      </w:r>
    </w:p>
    <w:p w:rsidR="00882F4B" w:rsidRDefault="00000000">
      <w:pPr>
        <w:jc w:val="left"/>
        <w:rPr>
          <w:rFonts w:ascii="宋体" w:hAnsi="宋体" w:cs="宋体"/>
        </w:rPr>
      </w:pPr>
      <w:r>
        <w:rPr>
          <w:rFonts w:ascii="宋体" w:hAnsi="宋体" w:cs="宋体" w:hint="eastAsia"/>
        </w:rPr>
        <w:t>答案：B，C</w:t>
      </w:r>
    </w:p>
    <w:p w:rsidR="00882F4B" w:rsidRDefault="00000000">
      <w:pPr>
        <w:jc w:val="left"/>
        <w:rPr>
          <w:rFonts w:ascii="宋体" w:hAnsi="宋体" w:cs="宋体"/>
        </w:rPr>
      </w:pPr>
      <w:r>
        <w:rPr>
          <w:rFonts w:ascii="宋体" w:hAnsi="宋体" w:cs="宋体" w:hint="eastAsia"/>
        </w:rPr>
        <w:t>解析：货币性项目，是指企业持有的货币资金和将以固定或可确定金额的货币收取的资产或者偿付的负债。预付款项是未来收到存货等资产，合同负债是未来减少存货等资产，并非货币性资产，故属于非货币性项目。</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【多选题】下列项目中，属于租赁收款额的有（  ）。</w:t>
      </w:r>
    </w:p>
    <w:p w:rsidR="00882F4B" w:rsidRDefault="00000000">
      <w:pPr>
        <w:jc w:val="left"/>
        <w:rPr>
          <w:rFonts w:ascii="宋体" w:hAnsi="宋体" w:cs="宋体"/>
        </w:rPr>
      </w:pPr>
      <w:r>
        <w:rPr>
          <w:rFonts w:ascii="宋体" w:hAnsi="宋体" w:cs="宋体" w:hint="eastAsia"/>
        </w:rPr>
        <w:t>A.承租人需支付的固定付款额及实质固定付款额，存在租赁激励的，扣除租赁激励相关金额</w:t>
      </w:r>
    </w:p>
    <w:p w:rsidR="00882F4B" w:rsidRDefault="00000000">
      <w:pPr>
        <w:jc w:val="left"/>
        <w:rPr>
          <w:rFonts w:ascii="宋体" w:hAnsi="宋体" w:cs="宋体"/>
        </w:rPr>
      </w:pPr>
      <w:r>
        <w:rPr>
          <w:rFonts w:ascii="宋体" w:hAnsi="宋体" w:cs="宋体" w:hint="eastAsia"/>
        </w:rPr>
        <w:t>B.购买选择权的行权价格，前提是合理确定承租人将行使该选择权</w:t>
      </w:r>
    </w:p>
    <w:p w:rsidR="00882F4B" w:rsidRDefault="00000000">
      <w:pPr>
        <w:jc w:val="left"/>
        <w:rPr>
          <w:rFonts w:ascii="宋体" w:hAnsi="宋体" w:cs="宋体"/>
        </w:rPr>
      </w:pPr>
      <w:r>
        <w:rPr>
          <w:rFonts w:ascii="宋体" w:hAnsi="宋体" w:cs="宋体" w:hint="eastAsia"/>
        </w:rPr>
        <w:t>C.承租人行使终止租赁选择权需支付的款项，前提是租赁期反映出承租人将行使终止租赁选择权</w:t>
      </w:r>
    </w:p>
    <w:p w:rsidR="00882F4B" w:rsidRDefault="00000000">
      <w:pPr>
        <w:jc w:val="left"/>
        <w:rPr>
          <w:rFonts w:ascii="宋体" w:hAnsi="宋体" w:cs="宋体"/>
        </w:rPr>
      </w:pPr>
      <w:r>
        <w:rPr>
          <w:rFonts w:ascii="宋体" w:hAnsi="宋体" w:cs="宋体" w:hint="eastAsia"/>
        </w:rPr>
        <w:t>D.由承租人、与承租人有关的一方、与出租人有关的一方以及有经济能力履行担保义务的独立第三方向出租人提供的担保余值</w:t>
      </w:r>
    </w:p>
    <w:p w:rsidR="00882F4B" w:rsidRDefault="00000000">
      <w:pPr>
        <w:jc w:val="left"/>
        <w:rPr>
          <w:rFonts w:ascii="宋体" w:hAnsi="宋体" w:cs="宋体"/>
        </w:rPr>
      </w:pPr>
      <w:r>
        <w:rPr>
          <w:rFonts w:ascii="宋体" w:hAnsi="宋体" w:cs="宋体" w:hint="eastAsia"/>
        </w:rPr>
        <w:t>答案：A，B，C</w:t>
      </w:r>
    </w:p>
    <w:p w:rsidR="00882F4B" w:rsidRDefault="00000000">
      <w:pPr>
        <w:jc w:val="left"/>
        <w:rPr>
          <w:rFonts w:ascii="宋体" w:hAnsi="宋体" w:cs="宋体"/>
        </w:rPr>
      </w:pPr>
      <w:r>
        <w:rPr>
          <w:rFonts w:ascii="宋体" w:hAnsi="宋体" w:cs="宋体" w:hint="eastAsia"/>
        </w:rPr>
        <w:t>解析：租赁收款额包括由承租人、与承租人有关的一方以及有经济能力履行担保义务的独立第三方向出租人提供的担保余值，不含与出租人有关的一方，选项D错误。</w:t>
      </w:r>
    </w:p>
    <w:p w:rsidR="00882F4B" w:rsidRDefault="00882F4B">
      <w:pPr>
        <w:jc w:val="left"/>
        <w:rPr>
          <w:rFonts w:ascii="宋体" w:hAnsi="宋体" w:cs="宋体"/>
        </w:rPr>
      </w:pPr>
    </w:p>
    <w:p w:rsidR="00882F4B" w:rsidRDefault="00000000">
      <w:pPr>
        <w:jc w:val="left"/>
        <w:rPr>
          <w:rFonts w:ascii="宋体" w:hAnsi="宋体" w:cs="宋体"/>
        </w:rPr>
      </w:pPr>
      <w:r>
        <w:rPr>
          <w:rFonts w:ascii="宋体" w:hAnsi="宋体" w:cs="宋体" w:hint="eastAsia"/>
        </w:rPr>
        <w:t>【多选题】下列项目中，可以划分为持有待售的非流动资产的有（  ）。</w:t>
      </w:r>
    </w:p>
    <w:p w:rsidR="00882F4B" w:rsidRDefault="00000000">
      <w:pPr>
        <w:jc w:val="left"/>
        <w:rPr>
          <w:rFonts w:ascii="宋体" w:hAnsi="宋体" w:cs="宋体"/>
        </w:rPr>
      </w:pPr>
      <w:r>
        <w:rPr>
          <w:rFonts w:ascii="宋体" w:hAnsi="宋体" w:cs="宋体" w:hint="eastAsia"/>
        </w:rPr>
        <w:t>A.甲公司拥有A办公大楼，由于发展战略发生改变.甲公司与乙公司已签订协议，决定出售A办公楼，且腾空办公大楼所需时间是正常且符合交易惯例的</w:t>
      </w:r>
    </w:p>
    <w:p w:rsidR="00882F4B" w:rsidRDefault="00000000">
      <w:pPr>
        <w:jc w:val="left"/>
        <w:rPr>
          <w:rFonts w:ascii="宋体" w:hAnsi="宋体" w:cs="宋体"/>
        </w:rPr>
      </w:pPr>
      <w:r>
        <w:rPr>
          <w:rFonts w:ascii="宋体" w:hAnsi="宋体" w:cs="宋体" w:hint="eastAsia"/>
        </w:rPr>
        <w:t>B.甲公司拥有B办公大楼，甲公司与丙公司已签订协议，决定新办公大楼竣工前继续使用B办公大楼，竣工后交付丙公司</w:t>
      </w:r>
    </w:p>
    <w:p w:rsidR="00882F4B" w:rsidRDefault="00000000">
      <w:pPr>
        <w:jc w:val="left"/>
        <w:rPr>
          <w:rFonts w:ascii="宋体" w:hAnsi="宋体" w:cs="宋体"/>
        </w:rPr>
      </w:pPr>
      <w:r>
        <w:rPr>
          <w:rFonts w:ascii="宋体" w:hAnsi="宋体" w:cs="宋体" w:hint="eastAsia"/>
        </w:rPr>
        <w:t>C.甲公司因经营范围发生改变，与丁公司签订协议，计划将生产N产品的全套生产线出售，同时将尚未完成的客户订单一并移交给丁公司</w:t>
      </w:r>
    </w:p>
    <w:p w:rsidR="00882F4B" w:rsidRDefault="00000000">
      <w:pPr>
        <w:jc w:val="left"/>
        <w:rPr>
          <w:rFonts w:ascii="宋体" w:hAnsi="宋体" w:cs="宋体"/>
        </w:rPr>
      </w:pPr>
      <w:r>
        <w:rPr>
          <w:rFonts w:ascii="宋体" w:hAnsi="宋体" w:cs="宋体" w:hint="eastAsia"/>
        </w:rPr>
        <w:t>D.甲公司因经营范围发生改变，与戊公司签订协议，计划将生产M产品的全套生产线出售，但在完成所积压的客户订单后再将生产线转让给戊公司</w:t>
      </w:r>
    </w:p>
    <w:p w:rsidR="00882F4B" w:rsidRDefault="00000000">
      <w:pPr>
        <w:jc w:val="left"/>
        <w:rPr>
          <w:rFonts w:ascii="宋体" w:hAnsi="宋体" w:cs="宋体"/>
        </w:rPr>
      </w:pPr>
      <w:r>
        <w:rPr>
          <w:rFonts w:ascii="宋体" w:hAnsi="宋体" w:cs="宋体" w:hint="eastAsia"/>
        </w:rPr>
        <w:t>答案：A，C</w:t>
      </w:r>
    </w:p>
    <w:p w:rsidR="00882F4B" w:rsidRDefault="00000000">
      <w:pPr>
        <w:jc w:val="left"/>
        <w:rPr>
          <w:rFonts w:ascii="宋体" w:hAnsi="宋体" w:cs="宋体" w:hint="eastAsia"/>
        </w:rPr>
      </w:pPr>
      <w:r>
        <w:rPr>
          <w:rFonts w:ascii="宋体" w:hAnsi="宋体" w:cs="宋体" w:hint="eastAsia"/>
        </w:rPr>
        <w:t>解析：选项B和D，不符合在当前状况下可立即出售的条件。</w:t>
      </w:r>
    </w:p>
    <w:sectPr w:rsidR="00882F4B">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AF7B38D3"/>
    <w:rsid w:val="F7FFBA63"/>
    <w:rsid w:val="001F192C"/>
    <w:rsid w:val="00213717"/>
    <w:rsid w:val="002A1721"/>
    <w:rsid w:val="00345881"/>
    <w:rsid w:val="003B71E3"/>
    <w:rsid w:val="00401D9A"/>
    <w:rsid w:val="0046373B"/>
    <w:rsid w:val="005033CB"/>
    <w:rsid w:val="00882F4B"/>
    <w:rsid w:val="00A800DF"/>
    <w:rsid w:val="00AA0512"/>
    <w:rsid w:val="00AE0A92"/>
    <w:rsid w:val="00AE2BF9"/>
    <w:rsid w:val="00EE7CF0"/>
    <w:rsid w:val="04043713"/>
    <w:rsid w:val="06F537E7"/>
    <w:rsid w:val="078B5EF9"/>
    <w:rsid w:val="09F53C88"/>
    <w:rsid w:val="0C2030B4"/>
    <w:rsid w:val="0E99714E"/>
    <w:rsid w:val="135D5531"/>
    <w:rsid w:val="14E37374"/>
    <w:rsid w:val="17417CFA"/>
    <w:rsid w:val="182757CA"/>
    <w:rsid w:val="1AA11864"/>
    <w:rsid w:val="212B00D9"/>
    <w:rsid w:val="236C49D9"/>
    <w:rsid w:val="2A1A518F"/>
    <w:rsid w:val="2C0559CB"/>
    <w:rsid w:val="2F154177"/>
    <w:rsid w:val="2F283EAA"/>
    <w:rsid w:val="2FDE0A0C"/>
    <w:rsid w:val="34715F1D"/>
    <w:rsid w:val="387719FE"/>
    <w:rsid w:val="4B550AA9"/>
    <w:rsid w:val="514836E7"/>
    <w:rsid w:val="537D11A8"/>
    <w:rsid w:val="5FD6198B"/>
    <w:rsid w:val="5FEF7F48"/>
    <w:rsid w:val="66568200"/>
    <w:rsid w:val="67A535E2"/>
    <w:rsid w:val="68753EF9"/>
    <w:rsid w:val="68921DB9"/>
    <w:rsid w:val="6AC81AA4"/>
    <w:rsid w:val="6F315D76"/>
    <w:rsid w:val="7DA55C93"/>
    <w:rsid w:val="7DDE1C61"/>
    <w:rsid w:val="99771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B991EE0"/>
  <w15:docId w15:val="{9FC326AF-E085-A445-872A-EB4B8691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6</cp:revision>
  <dcterms:created xsi:type="dcterms:W3CDTF">2025-04-13T22:53:00Z</dcterms:created>
  <dcterms:modified xsi:type="dcterms:W3CDTF">2025-06-13T00:43:00Z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