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7FE0" w:rsidRDefault="00000000">
      <w:pPr>
        <w:overflowPunct w:val="0"/>
        <w:jc w:val="center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第四节  股份有限公司</w:t>
      </w:r>
    </w:p>
    <w:p w:rsidR="00697FE0" w:rsidRPr="008609C1" w:rsidRDefault="00000000">
      <w:pPr>
        <w:jc w:val="left"/>
        <w:rPr>
          <w:rFonts w:ascii="宋体" w:hAnsi="宋体" w:cs="宋体"/>
          <w:color w:val="FF0000"/>
        </w:rPr>
      </w:pPr>
      <w:r w:rsidRPr="008609C1">
        <w:rPr>
          <w:rFonts w:ascii="宋体" w:hAnsi="宋体" w:cs="宋体" w:hint="eastAsia"/>
          <w:color w:val="FF0000"/>
        </w:rPr>
        <w:t>考点4：股份有限公司的监事会（★）</w:t>
      </w:r>
    </w:p>
    <w:p w:rsidR="00697FE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1、股份有限公司监事会的职权与有限责任公司监事会的职权</w:t>
      </w:r>
      <w:r w:rsidRPr="008609C1">
        <w:rPr>
          <w:rFonts w:ascii="宋体" w:hAnsi="宋体" w:cs="宋体" w:hint="eastAsia"/>
          <w:color w:val="FF0000"/>
        </w:rPr>
        <w:t>相同</w:t>
      </w:r>
      <w:r>
        <w:rPr>
          <w:rFonts w:ascii="宋体" w:hAnsi="宋体" w:cs="宋体" w:hint="eastAsia"/>
        </w:rPr>
        <w:t>。</w:t>
      </w:r>
    </w:p>
    <w:p w:rsidR="00697FE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2、监事会的设立</w:t>
      </w:r>
    </w:p>
    <w:p w:rsidR="00697FE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（1）规模较小或者股东人数较少的股份有限公司，可以不设监事会，设</w:t>
      </w:r>
      <w:r w:rsidRPr="008609C1">
        <w:rPr>
          <w:rFonts w:ascii="宋体" w:hAnsi="宋体" w:cs="宋体" w:hint="eastAsia"/>
          <w:color w:val="FF0000"/>
        </w:rPr>
        <w:t>一名监事</w:t>
      </w:r>
      <w:r>
        <w:rPr>
          <w:rFonts w:ascii="宋体" w:hAnsi="宋体" w:cs="宋体" w:hint="eastAsia"/>
        </w:rPr>
        <w:t>，行使《公司法》规定的监事会的职权。</w:t>
      </w:r>
    </w:p>
    <w:p w:rsidR="00697FE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（2）股份有限公司</w:t>
      </w:r>
      <w:r w:rsidRPr="008609C1">
        <w:rPr>
          <w:rFonts w:ascii="宋体" w:hAnsi="宋体" w:cs="宋体" w:hint="eastAsia"/>
          <w:color w:val="FF0000"/>
        </w:rPr>
        <w:t>可以</w:t>
      </w:r>
      <w:r>
        <w:rPr>
          <w:rFonts w:ascii="宋体" w:hAnsi="宋体" w:cs="宋体" w:hint="eastAsia"/>
        </w:rPr>
        <w:t>按照公司章程的规定在董事会中设置由董事组成的</w:t>
      </w:r>
      <w:r w:rsidRPr="008609C1">
        <w:rPr>
          <w:rFonts w:ascii="宋体" w:hAnsi="宋体" w:cs="宋体" w:hint="eastAsia"/>
          <w:color w:val="FF0000"/>
        </w:rPr>
        <w:t>审计委员会</w:t>
      </w:r>
      <w:r>
        <w:rPr>
          <w:rFonts w:ascii="宋体" w:hAnsi="宋体" w:cs="宋体" w:hint="eastAsia"/>
        </w:rPr>
        <w:t>，行使《公司法》规定的监事会的职权，不设监事会或者监事。</w:t>
      </w:r>
    </w:p>
    <w:p w:rsidR="00697FE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3、监事会的组成</w:t>
      </w:r>
    </w:p>
    <w:p w:rsidR="00697FE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（1）股份有限公司设监事会的，监事会成员为</w:t>
      </w:r>
      <w:r w:rsidRPr="008609C1">
        <w:rPr>
          <w:rFonts w:ascii="宋体" w:hAnsi="宋体" w:cs="宋体" w:hint="eastAsia"/>
          <w:color w:val="FF0000"/>
        </w:rPr>
        <w:t>3人以上</w:t>
      </w:r>
      <w:r>
        <w:rPr>
          <w:rFonts w:ascii="宋体" w:hAnsi="宋体" w:cs="宋体" w:hint="eastAsia"/>
        </w:rPr>
        <w:t>。</w:t>
      </w:r>
    </w:p>
    <w:p w:rsidR="00697FE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【解释】监事会成员应当包括股东代表和适当比例的公司职工代表，其中</w:t>
      </w:r>
      <w:r w:rsidRPr="008609C1">
        <w:rPr>
          <w:rFonts w:ascii="宋体" w:hAnsi="宋体" w:cs="宋体" w:hint="eastAsia"/>
          <w:color w:val="FF0000"/>
        </w:rPr>
        <w:t>职工代表</w:t>
      </w:r>
      <w:r>
        <w:rPr>
          <w:rFonts w:ascii="宋体" w:hAnsi="宋体" w:cs="宋体" w:hint="eastAsia"/>
        </w:rPr>
        <w:t>的比例</w:t>
      </w:r>
      <w:r w:rsidRPr="008609C1">
        <w:rPr>
          <w:rFonts w:ascii="宋体" w:hAnsi="宋体" w:cs="宋体" w:hint="eastAsia"/>
          <w:color w:val="FF0000"/>
        </w:rPr>
        <w:t>不得低于1/3</w:t>
      </w:r>
      <w:r>
        <w:rPr>
          <w:rFonts w:ascii="宋体" w:hAnsi="宋体" w:cs="宋体" w:hint="eastAsia"/>
        </w:rPr>
        <w:t>，具体比例由公司章程规定。</w:t>
      </w:r>
    </w:p>
    <w:p w:rsidR="00697FE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（2）监事会设主席1人，可以设副主席。监事会主席和副主席由全体监事</w:t>
      </w:r>
      <w:r w:rsidRPr="008609C1">
        <w:rPr>
          <w:rFonts w:ascii="宋体" w:hAnsi="宋体" w:cs="宋体" w:hint="eastAsia"/>
          <w:color w:val="FF0000"/>
        </w:rPr>
        <w:t>过半数选举</w:t>
      </w:r>
      <w:r>
        <w:rPr>
          <w:rFonts w:ascii="宋体" w:hAnsi="宋体" w:cs="宋体" w:hint="eastAsia"/>
        </w:rPr>
        <w:t>产生。</w:t>
      </w:r>
    </w:p>
    <w:p w:rsidR="00697FE0" w:rsidRPr="008609C1" w:rsidRDefault="00000000">
      <w:pPr>
        <w:jc w:val="left"/>
        <w:rPr>
          <w:rFonts w:ascii="宋体" w:hAnsi="宋体" w:cs="宋体"/>
          <w:color w:val="FF0000"/>
        </w:rPr>
      </w:pPr>
      <w:r>
        <w:rPr>
          <w:rFonts w:ascii="宋体" w:hAnsi="宋体" w:cs="宋体" w:hint="eastAsia"/>
        </w:rPr>
        <w:t>（3）董事、高级管理人员</w:t>
      </w:r>
      <w:r w:rsidRPr="008609C1">
        <w:rPr>
          <w:rFonts w:ascii="宋体" w:hAnsi="宋体" w:cs="宋体" w:hint="eastAsia"/>
          <w:color w:val="FF0000"/>
        </w:rPr>
        <w:t>不得兼任监事。</w:t>
      </w:r>
    </w:p>
    <w:p w:rsidR="00697FE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（4）监事的任期每届为</w:t>
      </w:r>
      <w:r w:rsidRPr="008609C1">
        <w:rPr>
          <w:rFonts w:ascii="宋体" w:hAnsi="宋体" w:cs="宋体" w:hint="eastAsia"/>
          <w:color w:val="FF0000"/>
        </w:rPr>
        <w:t>3年</w:t>
      </w:r>
      <w:r>
        <w:rPr>
          <w:rFonts w:ascii="宋体" w:hAnsi="宋体" w:cs="宋体" w:hint="eastAsia"/>
        </w:rPr>
        <w:t>。监事任期届满，</w:t>
      </w:r>
      <w:r w:rsidRPr="008609C1">
        <w:rPr>
          <w:rFonts w:ascii="宋体" w:hAnsi="宋体" w:cs="宋体" w:hint="eastAsia"/>
          <w:color w:val="FF0000"/>
        </w:rPr>
        <w:t>连选可以连任。</w:t>
      </w:r>
    </w:p>
    <w:p w:rsidR="00697FE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【解释】监事任期届满未及时改选，或者监事在任期内辞任导致监事会成员</w:t>
      </w:r>
      <w:r w:rsidRPr="008609C1">
        <w:rPr>
          <w:rFonts w:ascii="宋体" w:hAnsi="宋体" w:cs="宋体" w:hint="eastAsia"/>
          <w:color w:val="FF0000"/>
        </w:rPr>
        <w:t>低于法定人数</w:t>
      </w:r>
      <w:r>
        <w:rPr>
          <w:rFonts w:ascii="宋体" w:hAnsi="宋体" w:cs="宋体" w:hint="eastAsia"/>
        </w:rPr>
        <w:t>的，在改选出的监事就任前，</w:t>
      </w:r>
      <w:r w:rsidRPr="008609C1">
        <w:rPr>
          <w:rFonts w:ascii="宋体" w:hAnsi="宋体" w:cs="宋体" w:hint="eastAsia"/>
          <w:color w:val="FF0000"/>
        </w:rPr>
        <w:t>原监事</w:t>
      </w:r>
      <w:r>
        <w:rPr>
          <w:rFonts w:ascii="宋体" w:hAnsi="宋体" w:cs="宋体" w:hint="eastAsia"/>
        </w:rPr>
        <w:t>仍应当依照法律、行政法规和公司章程的规定，履行监事职务。</w:t>
      </w:r>
    </w:p>
    <w:p w:rsidR="00697FE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4、监事会的会议制度</w:t>
      </w:r>
    </w:p>
    <w:p w:rsidR="00697FE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（1）</w:t>
      </w:r>
      <w:r w:rsidRPr="008609C1">
        <w:rPr>
          <w:rFonts w:ascii="宋体" w:hAnsi="宋体" w:cs="宋体" w:hint="eastAsia"/>
          <w:color w:val="FF0000"/>
        </w:rPr>
        <w:t>监事会主席</w:t>
      </w:r>
      <w:r>
        <w:rPr>
          <w:rFonts w:ascii="宋体" w:hAnsi="宋体" w:cs="宋体" w:hint="eastAsia"/>
        </w:rPr>
        <w:t>召集和主持监事会会议；监事会主席不能履行职务或者不履行职务的，由监事会副主席召集和主持监事会会议；监事会副主席不能履行职务或者不履行职务的，由</w:t>
      </w:r>
      <w:r w:rsidRPr="008609C1">
        <w:rPr>
          <w:rFonts w:ascii="宋体" w:hAnsi="宋体" w:cs="宋体" w:hint="eastAsia"/>
          <w:color w:val="FF0000"/>
        </w:rPr>
        <w:t>过半数</w:t>
      </w:r>
      <w:r>
        <w:rPr>
          <w:rFonts w:ascii="宋体" w:hAnsi="宋体" w:cs="宋体" w:hint="eastAsia"/>
        </w:rPr>
        <w:t>的监事共同</w:t>
      </w:r>
      <w:r w:rsidRPr="008609C1">
        <w:rPr>
          <w:rFonts w:ascii="宋体" w:hAnsi="宋体" w:cs="宋体" w:hint="eastAsia"/>
          <w:color w:val="FF0000"/>
        </w:rPr>
        <w:t>推举一名监事</w:t>
      </w:r>
      <w:r>
        <w:rPr>
          <w:rFonts w:ascii="宋体" w:hAnsi="宋体" w:cs="宋体" w:hint="eastAsia"/>
        </w:rPr>
        <w:t>召集和主持监事会会议。</w:t>
      </w:r>
    </w:p>
    <w:p w:rsidR="00697FE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（2）监事会</w:t>
      </w:r>
      <w:r w:rsidRPr="008609C1">
        <w:rPr>
          <w:rFonts w:ascii="宋体" w:hAnsi="宋体" w:cs="宋体" w:hint="eastAsia"/>
          <w:color w:val="FF0000"/>
        </w:rPr>
        <w:t>每6个月</w:t>
      </w:r>
      <w:r>
        <w:rPr>
          <w:rFonts w:ascii="宋体" w:hAnsi="宋体" w:cs="宋体" w:hint="eastAsia"/>
        </w:rPr>
        <w:t>至少召开一次会议。监事可以提议召开临时监事会会议。</w:t>
      </w:r>
    </w:p>
    <w:p w:rsidR="00697FE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（3）监事会决议应当经全体监事的</w:t>
      </w:r>
      <w:r w:rsidRPr="008609C1">
        <w:rPr>
          <w:rFonts w:ascii="宋体" w:hAnsi="宋体" w:cs="宋体" w:hint="eastAsia"/>
          <w:color w:val="FF0000"/>
        </w:rPr>
        <w:t>过半数</w:t>
      </w:r>
      <w:r>
        <w:rPr>
          <w:rFonts w:ascii="宋体" w:hAnsi="宋体" w:cs="宋体" w:hint="eastAsia"/>
        </w:rPr>
        <w:t>通过。监事会决议的表决，应当</w:t>
      </w:r>
      <w:r w:rsidRPr="008609C1">
        <w:rPr>
          <w:rFonts w:ascii="宋体" w:hAnsi="宋体" w:cs="宋体" w:hint="eastAsia"/>
          <w:color w:val="FF0000"/>
        </w:rPr>
        <w:t>一人一票。</w:t>
      </w:r>
    </w:p>
    <w:p w:rsidR="00697FE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（4）监事会应当对所议事项的决定作成会议记录，出席会议的</w:t>
      </w:r>
      <w:r w:rsidRPr="008609C1">
        <w:rPr>
          <w:rFonts w:ascii="宋体" w:hAnsi="宋体" w:cs="宋体" w:hint="eastAsia"/>
          <w:color w:val="FF0000"/>
        </w:rPr>
        <w:t>监事</w:t>
      </w:r>
      <w:r>
        <w:rPr>
          <w:rFonts w:ascii="宋体" w:hAnsi="宋体" w:cs="宋体" w:hint="eastAsia"/>
        </w:rPr>
        <w:t>应当在会议记录上签名。</w:t>
      </w:r>
    </w:p>
    <w:p w:rsidR="00697FE0" w:rsidRDefault="00697FE0">
      <w:pPr>
        <w:jc w:val="left"/>
        <w:rPr>
          <w:rFonts w:ascii="宋体" w:hAnsi="宋体" w:cs="宋体"/>
        </w:rPr>
      </w:pPr>
    </w:p>
    <w:p w:rsidR="00697FE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【例-单选题】根据公司法律制度的规定，下列关于股份有限公司监事会的表述中，正确的是（  ）。</w:t>
      </w:r>
    </w:p>
    <w:p w:rsidR="00697FE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A.监事任期届满，连选可以连任</w:t>
      </w:r>
    </w:p>
    <w:p w:rsidR="00697FE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B.监事人数不得少于5人</w:t>
      </w:r>
    </w:p>
    <w:p w:rsidR="00697FE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C.职工代表不得少于1/2</w:t>
      </w:r>
    </w:p>
    <w:p w:rsidR="00697FE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D.董事可以兼任监事</w:t>
      </w:r>
    </w:p>
    <w:p w:rsidR="00697FE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答案：A</w:t>
      </w:r>
    </w:p>
    <w:p w:rsidR="00697FE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解析：（1）选项B，监事人员不得少于3人；</w:t>
      </w:r>
    </w:p>
    <w:p w:rsidR="00697FE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（2）选项C，监事会中职工代表的比例不得低于1/3；</w:t>
      </w:r>
    </w:p>
    <w:p w:rsidR="00697FE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（3）选项D，董事、高级管理人员不得兼任监事。</w:t>
      </w:r>
    </w:p>
    <w:p w:rsidR="008609C1" w:rsidRDefault="008609C1">
      <w:pPr>
        <w:jc w:val="left"/>
        <w:rPr>
          <w:rFonts w:ascii="宋体" w:hAnsi="宋体" w:cs="宋体"/>
        </w:rPr>
      </w:pPr>
    </w:p>
    <w:p w:rsidR="00697FE0" w:rsidRPr="008609C1" w:rsidRDefault="00000000">
      <w:pPr>
        <w:jc w:val="left"/>
        <w:rPr>
          <w:rFonts w:ascii="宋体" w:hAnsi="宋体" w:cs="宋体"/>
          <w:color w:val="FF0000"/>
        </w:rPr>
      </w:pPr>
      <w:r w:rsidRPr="008609C1">
        <w:rPr>
          <w:rFonts w:ascii="宋体" w:hAnsi="宋体" w:cs="宋体" w:hint="eastAsia"/>
          <w:color w:val="FF0000"/>
        </w:rPr>
        <w:t>考点5：上市公司独立董事制度（★★★）</w:t>
      </w:r>
    </w:p>
    <w:p w:rsidR="00697FE0" w:rsidRPr="008609C1" w:rsidRDefault="00000000">
      <w:pPr>
        <w:jc w:val="left"/>
        <w:rPr>
          <w:rFonts w:ascii="宋体" w:hAnsi="宋体" w:cs="宋体"/>
          <w:color w:val="FF0000"/>
        </w:rPr>
      </w:pPr>
      <w:r>
        <w:rPr>
          <w:rFonts w:ascii="宋体" w:hAnsi="宋体" w:cs="宋体" w:hint="eastAsia"/>
        </w:rPr>
        <w:t>上市公司独立董事，是指不在公司担任除董事外的其他职务，并与其受聘的上市公司及其主要股东</w:t>
      </w:r>
      <w:r w:rsidRPr="008609C1">
        <w:rPr>
          <w:rFonts w:ascii="宋体" w:hAnsi="宋体" w:cs="宋体" w:hint="eastAsia"/>
          <w:color w:val="FF0000"/>
        </w:rPr>
        <w:t>不存在</w:t>
      </w:r>
      <w:r>
        <w:rPr>
          <w:rFonts w:ascii="宋体" w:hAnsi="宋体" w:cs="宋体" w:hint="eastAsia"/>
        </w:rPr>
        <w:t>可能妨碍其进行独立客观判断的关系的董事。</w:t>
      </w:r>
      <w:r w:rsidRPr="008609C1">
        <w:rPr>
          <w:rFonts w:ascii="宋体" w:hAnsi="宋体" w:cs="宋体" w:hint="eastAsia"/>
          <w:color w:val="FF0000"/>
        </w:rPr>
        <w:t>（维护中小股东的利益）</w:t>
      </w:r>
    </w:p>
    <w:p w:rsidR="00697FE0" w:rsidRPr="008609C1" w:rsidRDefault="00000000">
      <w:pPr>
        <w:jc w:val="left"/>
        <w:rPr>
          <w:rFonts w:ascii="宋体" w:hAnsi="宋体" w:cs="宋体"/>
          <w:color w:val="FF0000"/>
        </w:rPr>
      </w:pPr>
      <w:r>
        <w:rPr>
          <w:rFonts w:ascii="宋体" w:hAnsi="宋体" w:cs="宋体" w:hint="eastAsia"/>
        </w:rPr>
        <w:t>1、上市公司</w:t>
      </w:r>
      <w:r w:rsidRPr="008609C1">
        <w:rPr>
          <w:rFonts w:ascii="宋体" w:hAnsi="宋体" w:cs="宋体" w:hint="eastAsia"/>
          <w:color w:val="FF0000"/>
        </w:rPr>
        <w:t>独立董事</w:t>
      </w:r>
      <w:r>
        <w:rPr>
          <w:rFonts w:ascii="宋体" w:hAnsi="宋体" w:cs="宋体" w:hint="eastAsia"/>
        </w:rPr>
        <w:t>占董事会成员的比例</w:t>
      </w:r>
      <w:r w:rsidRPr="008609C1">
        <w:rPr>
          <w:rFonts w:ascii="宋体" w:hAnsi="宋体" w:cs="宋体" w:hint="eastAsia"/>
          <w:color w:val="FF0000"/>
        </w:rPr>
        <w:t>不得低于1/3</w:t>
      </w:r>
      <w:r>
        <w:rPr>
          <w:rFonts w:ascii="宋体" w:hAnsi="宋体" w:cs="宋体" w:hint="eastAsia"/>
        </w:rPr>
        <w:t>，且至少包括</w:t>
      </w:r>
      <w:r w:rsidRPr="008609C1">
        <w:rPr>
          <w:rFonts w:ascii="宋体" w:hAnsi="宋体" w:cs="宋体" w:hint="eastAsia"/>
          <w:color w:val="FF0000"/>
        </w:rPr>
        <w:t>一名会计专业人士。</w:t>
      </w:r>
    </w:p>
    <w:p w:rsidR="00697FE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2、独立董事的任职条件</w:t>
      </w:r>
    </w:p>
    <w:p w:rsidR="00697FE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（1）根据法律、行政法规和其他有关规定，具备担任上市公司董事的资格；</w:t>
      </w:r>
    </w:p>
    <w:p w:rsidR="00697FE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（2）符合《上市公司独立董事管理办法》规定的</w:t>
      </w:r>
      <w:r w:rsidRPr="008609C1">
        <w:rPr>
          <w:rFonts w:ascii="宋体" w:hAnsi="宋体" w:cs="宋体" w:hint="eastAsia"/>
          <w:color w:val="FF0000"/>
        </w:rPr>
        <w:t>独立性</w:t>
      </w:r>
      <w:r>
        <w:rPr>
          <w:rFonts w:ascii="宋体" w:hAnsi="宋体" w:cs="宋体" w:hint="eastAsia"/>
        </w:rPr>
        <w:t>要求；</w:t>
      </w:r>
    </w:p>
    <w:p w:rsidR="00697FE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（3）具备上市公司运作的基本知识，熟悉相关法律法规和规则；</w:t>
      </w:r>
    </w:p>
    <w:p w:rsidR="00697FE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（4）具有</w:t>
      </w:r>
      <w:r w:rsidRPr="008609C1">
        <w:rPr>
          <w:rFonts w:ascii="宋体" w:hAnsi="宋体" w:cs="宋体" w:hint="eastAsia"/>
          <w:color w:val="FF0000"/>
        </w:rPr>
        <w:t>5年以上</w:t>
      </w:r>
      <w:r>
        <w:rPr>
          <w:rFonts w:ascii="宋体" w:hAnsi="宋体" w:cs="宋体" w:hint="eastAsia"/>
        </w:rPr>
        <w:t>履行独立董事职责所必需的法律、会计或者经济等工作经验；</w:t>
      </w:r>
    </w:p>
    <w:p w:rsidR="00697FE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（5）具有良好的个人品德，不存在重大失信等不良记录；</w:t>
      </w:r>
    </w:p>
    <w:p w:rsidR="00697FE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（6）其他条件。</w:t>
      </w:r>
    </w:p>
    <w:p w:rsidR="00697FE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3、下列人员</w:t>
      </w:r>
      <w:r w:rsidRPr="008609C1">
        <w:rPr>
          <w:rFonts w:ascii="宋体" w:hAnsi="宋体" w:cs="宋体" w:hint="eastAsia"/>
          <w:color w:val="FF0000"/>
        </w:rPr>
        <w:t>不得担任</w:t>
      </w:r>
      <w:r>
        <w:rPr>
          <w:rFonts w:ascii="宋体" w:hAnsi="宋体" w:cs="宋体" w:hint="eastAsia"/>
        </w:rPr>
        <w:t>独立董事</w:t>
      </w:r>
    </w:p>
    <w:p w:rsidR="00697FE0" w:rsidRPr="008609C1" w:rsidRDefault="00000000">
      <w:pPr>
        <w:jc w:val="left"/>
        <w:rPr>
          <w:rFonts w:ascii="宋体" w:hAnsi="宋体" w:cs="宋体"/>
          <w:color w:val="FF0000"/>
        </w:rPr>
      </w:pPr>
      <w:r>
        <w:rPr>
          <w:rFonts w:ascii="宋体" w:hAnsi="宋体" w:cs="宋体" w:hint="eastAsia"/>
        </w:rPr>
        <w:t>（1）在上市公司或者其附属企业任职的</w:t>
      </w:r>
      <w:r w:rsidRPr="008609C1">
        <w:rPr>
          <w:rFonts w:ascii="宋体" w:hAnsi="宋体" w:cs="宋体" w:hint="eastAsia"/>
          <w:color w:val="FF0000"/>
        </w:rPr>
        <w:t>人员</w:t>
      </w:r>
      <w:r>
        <w:rPr>
          <w:rFonts w:ascii="宋体" w:hAnsi="宋体" w:cs="宋体" w:hint="eastAsia"/>
        </w:rPr>
        <w:t>及其</w:t>
      </w:r>
      <w:r w:rsidRPr="008609C1">
        <w:rPr>
          <w:rFonts w:ascii="宋体" w:hAnsi="宋体" w:cs="宋体" w:hint="eastAsia"/>
          <w:color w:val="FF0000"/>
        </w:rPr>
        <w:t>配偶、父母、子女、主要社会关系；</w:t>
      </w:r>
    </w:p>
    <w:p w:rsidR="00697FE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lastRenderedPageBreak/>
        <w:t>【解释】主要社会关系，是指兄弟姐妹、兄弟姐妹的配偶、配偶的父母、配偶的兄弟姐妹、子女的配偶、子女配偶的父母等。</w:t>
      </w:r>
    </w:p>
    <w:p w:rsidR="00697FE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（2）直接或者间接持有上市公司已发行股份</w:t>
      </w:r>
      <w:r w:rsidRPr="008609C1">
        <w:rPr>
          <w:rFonts w:ascii="宋体" w:hAnsi="宋体" w:cs="宋体" w:hint="eastAsia"/>
          <w:color w:val="FF0000"/>
        </w:rPr>
        <w:t>1％以上</w:t>
      </w:r>
      <w:r>
        <w:rPr>
          <w:rFonts w:ascii="宋体" w:hAnsi="宋体" w:cs="宋体" w:hint="eastAsia"/>
        </w:rPr>
        <w:t>或者是上市公司</w:t>
      </w:r>
      <w:r w:rsidRPr="008609C1">
        <w:rPr>
          <w:rFonts w:ascii="宋体" w:hAnsi="宋体" w:cs="宋体" w:hint="eastAsia"/>
          <w:color w:val="FF0000"/>
        </w:rPr>
        <w:t>前10名股东</w:t>
      </w:r>
      <w:r>
        <w:rPr>
          <w:rFonts w:ascii="宋体" w:hAnsi="宋体" w:cs="宋体" w:hint="eastAsia"/>
        </w:rPr>
        <w:t>中的自然人股东及其配偶、父母、子女；</w:t>
      </w:r>
    </w:p>
    <w:p w:rsidR="00697FE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（3）在直接或者间接持有上市公司已发行股份</w:t>
      </w:r>
      <w:r w:rsidRPr="008609C1">
        <w:rPr>
          <w:rFonts w:ascii="宋体" w:hAnsi="宋体" w:cs="宋体" w:hint="eastAsia"/>
          <w:color w:val="FF0000"/>
        </w:rPr>
        <w:t>5％以上</w:t>
      </w:r>
      <w:r>
        <w:rPr>
          <w:rFonts w:ascii="宋体" w:hAnsi="宋体" w:cs="宋体" w:hint="eastAsia"/>
        </w:rPr>
        <w:t>的股东或者在上市公司</w:t>
      </w:r>
      <w:r w:rsidRPr="008609C1">
        <w:rPr>
          <w:rFonts w:ascii="宋体" w:hAnsi="宋体" w:cs="宋体" w:hint="eastAsia"/>
          <w:color w:val="FF0000"/>
        </w:rPr>
        <w:t>前5名</w:t>
      </w:r>
      <w:r>
        <w:rPr>
          <w:rFonts w:ascii="宋体" w:hAnsi="宋体" w:cs="宋体" w:hint="eastAsia"/>
        </w:rPr>
        <w:t>股东任职的人员及其配偶、父母、子女；</w:t>
      </w:r>
    </w:p>
    <w:p w:rsidR="00697FE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（4）在上市公司</w:t>
      </w:r>
      <w:r w:rsidRPr="008609C1">
        <w:rPr>
          <w:rFonts w:ascii="宋体" w:hAnsi="宋体" w:cs="宋体" w:hint="eastAsia"/>
          <w:color w:val="FF0000"/>
        </w:rPr>
        <w:t>控股股东、实际控制人</w:t>
      </w:r>
      <w:r>
        <w:rPr>
          <w:rFonts w:ascii="宋体" w:hAnsi="宋体" w:cs="宋体" w:hint="eastAsia"/>
        </w:rPr>
        <w:t>的</w:t>
      </w:r>
      <w:r w:rsidRPr="008609C1">
        <w:rPr>
          <w:rFonts w:ascii="宋体" w:hAnsi="宋体" w:cs="宋体" w:hint="eastAsia"/>
          <w:color w:val="FF0000"/>
        </w:rPr>
        <w:t>附属企业</w:t>
      </w:r>
      <w:r>
        <w:rPr>
          <w:rFonts w:ascii="宋体" w:hAnsi="宋体" w:cs="宋体" w:hint="eastAsia"/>
        </w:rPr>
        <w:t>任职的人员及其配偶、父母、子女；</w:t>
      </w:r>
    </w:p>
    <w:p w:rsidR="00697FE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（5）与上市公司及其控股股东、实际控制人或者其各自的附属企业有</w:t>
      </w:r>
      <w:r w:rsidRPr="008609C1">
        <w:rPr>
          <w:rFonts w:ascii="宋体" w:hAnsi="宋体" w:cs="宋体" w:hint="eastAsia"/>
          <w:color w:val="FF0000"/>
        </w:rPr>
        <w:t>重大业务往来</w:t>
      </w:r>
      <w:r>
        <w:rPr>
          <w:rFonts w:ascii="宋体" w:hAnsi="宋体" w:cs="宋体" w:hint="eastAsia"/>
        </w:rPr>
        <w:t>的人员，或者在有重大业务往来的单位及其控股股东、实际控制人任职的人员；</w:t>
      </w:r>
    </w:p>
    <w:p w:rsidR="00697FE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（6）为上市公司及其控股股东、实际控制人或者其各自附属企业提供</w:t>
      </w:r>
      <w:r w:rsidRPr="008609C1">
        <w:rPr>
          <w:rFonts w:ascii="宋体" w:hAnsi="宋体" w:cs="宋体" w:hint="eastAsia"/>
          <w:color w:val="FF0000"/>
        </w:rPr>
        <w:t>财务、法律、咨询、保荐</w:t>
      </w:r>
      <w:r>
        <w:rPr>
          <w:rFonts w:ascii="宋体" w:hAnsi="宋体" w:cs="宋体" w:hint="eastAsia"/>
        </w:rPr>
        <w:t>等服务的人员，包括但不限于提供服务的中介机构的项目组全体人员、各级复核人员、在报告上签字的人员、合伙人、董事、高级管理人员及主要负责人；</w:t>
      </w:r>
    </w:p>
    <w:p w:rsidR="00697FE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（7）最近</w:t>
      </w:r>
      <w:r w:rsidRPr="008609C1">
        <w:rPr>
          <w:rFonts w:ascii="宋体" w:hAnsi="宋体" w:cs="宋体" w:hint="eastAsia"/>
          <w:color w:val="FF0000"/>
        </w:rPr>
        <w:t>12个月内</w:t>
      </w:r>
      <w:r>
        <w:rPr>
          <w:rFonts w:ascii="宋体" w:hAnsi="宋体" w:cs="宋体" w:hint="eastAsia"/>
        </w:rPr>
        <w:t>曾经具有第（1）项至第（6）项所列举情形的人员；</w:t>
      </w:r>
    </w:p>
    <w:p w:rsidR="00697FE0" w:rsidRPr="008609C1" w:rsidRDefault="00000000">
      <w:pPr>
        <w:jc w:val="left"/>
        <w:rPr>
          <w:rFonts w:ascii="宋体" w:hAnsi="宋体" w:cs="宋体"/>
          <w:color w:val="FF0000"/>
        </w:rPr>
      </w:pPr>
      <w:r>
        <w:rPr>
          <w:rFonts w:ascii="宋体" w:hAnsi="宋体" w:cs="宋体" w:hint="eastAsia"/>
        </w:rPr>
        <w:t>（8）法律、行政法规、中国证监会规定、证券交易所业务规则和公司章程规定的不具备独立性的</w:t>
      </w:r>
      <w:r w:rsidRPr="008609C1">
        <w:rPr>
          <w:rFonts w:ascii="宋体" w:hAnsi="宋体" w:cs="宋体" w:hint="eastAsia"/>
          <w:color w:val="FF0000"/>
        </w:rPr>
        <w:t>其他人员。</w:t>
      </w:r>
    </w:p>
    <w:p w:rsidR="008609C1" w:rsidRDefault="008609C1">
      <w:pPr>
        <w:jc w:val="left"/>
        <w:rPr>
          <w:rFonts w:ascii="宋体" w:hAnsi="宋体" w:cs="宋体"/>
        </w:rPr>
      </w:pPr>
    </w:p>
    <w:p w:rsidR="00697FE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【例-多选题】根据公司法律制度的规定，下列人员中，不得担任上市公司独立董事的有（  ）。</w:t>
      </w:r>
    </w:p>
    <w:p w:rsidR="00697FE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A.在上市公司任职的人员</w:t>
      </w:r>
    </w:p>
    <w:p w:rsidR="00697FE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B.为上市公司提供法律服务的人员</w:t>
      </w:r>
    </w:p>
    <w:p w:rsidR="00697FE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C.在直接持有上市公司已发行股份5%以上的股东单位任职的人员</w:t>
      </w:r>
    </w:p>
    <w:p w:rsidR="00697FE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D.上市公司前10名股东中的自然人股东</w:t>
      </w:r>
    </w:p>
    <w:p w:rsidR="00697FE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答案：ABCD</w:t>
      </w:r>
    </w:p>
    <w:p w:rsidR="00697FE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解析：（1）选项A：在上市公司或者其附属企业任职的人员及其直系亲属、主要社会关系，不得担任独立董事；</w:t>
      </w:r>
    </w:p>
    <w:p w:rsidR="00697FE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（2）选项B：为上市公司或者其附属企业提供财务、法律、咨询等服务的人员，不得担任上市公司的独立董事；</w:t>
      </w:r>
    </w:p>
    <w:p w:rsidR="00697FE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（3）选项C：在直接或间接持有上市公司已发行股份5%以上的股东单位或者在上市公司前5名股东单位任职的人员及其直系亲属，不得担任独立董事。</w:t>
      </w:r>
    </w:p>
    <w:p w:rsidR="00697FE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（4）选项D：直接或间接持有上市公司已发行股份1%以上或者是上市公司前10名股东中的自然人股东及其直系亲属，不得担任上市公司独立董事。</w:t>
      </w:r>
    </w:p>
    <w:p w:rsidR="008609C1" w:rsidRDefault="008609C1">
      <w:pPr>
        <w:jc w:val="left"/>
        <w:rPr>
          <w:rFonts w:ascii="宋体" w:hAnsi="宋体" w:cs="宋体"/>
        </w:rPr>
      </w:pPr>
    </w:p>
    <w:p w:rsidR="00697FE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【例-单选题】甲、乙、丙、丁拟任A上市公司独立董事。根据公司法律制度的规定，下列选项中，不影响当事人担任独立董事的情形是（  ）。</w:t>
      </w:r>
    </w:p>
    <w:p w:rsidR="00697FE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A.甲的妻子半年前卸任A上市公司之附属企业B公司经理之职</w:t>
      </w:r>
    </w:p>
    <w:p w:rsidR="00697FE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B.乙于1年前卸任C公司副董事长之职，C公司持有A上市公司已发行股份的7％</w:t>
      </w:r>
    </w:p>
    <w:p w:rsidR="00697FE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C.丙是A上市公司的法律顾问D律师事务所的合伙人</w:t>
      </w:r>
    </w:p>
    <w:p w:rsidR="00697FE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D.丁的丈夫是持有A上市公司已发行股份2％的自然人股东</w:t>
      </w:r>
    </w:p>
    <w:p w:rsidR="00697FE0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答案：B</w:t>
      </w:r>
    </w:p>
    <w:p w:rsidR="00697FE0" w:rsidRDefault="00000000">
      <w:p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解析：选项B，1年前卸任并未发生在12个月内，不影响当事人担任独立董事。</w:t>
      </w:r>
    </w:p>
    <w:sectPr w:rsidR="00697FE0">
      <w:pgSz w:w="11906" w:h="16838"/>
      <w:pgMar w:top="850" w:right="850" w:bottom="850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M0YTRhZWZiMTg1YWU3YjQ2ZjIxZWJlYjA3MDI5ZjAifQ=="/>
  </w:docVars>
  <w:rsids>
    <w:rsidRoot w:val="135D5531"/>
    <w:rsid w:val="BFBFC677"/>
    <w:rsid w:val="C7FB694F"/>
    <w:rsid w:val="DFFD8C21"/>
    <w:rsid w:val="F7FFBA63"/>
    <w:rsid w:val="FAFDE417"/>
    <w:rsid w:val="00040CE3"/>
    <w:rsid w:val="001520EA"/>
    <w:rsid w:val="001F192C"/>
    <w:rsid w:val="002A1721"/>
    <w:rsid w:val="003B71E3"/>
    <w:rsid w:val="00401D9A"/>
    <w:rsid w:val="00425D7D"/>
    <w:rsid w:val="00697FE0"/>
    <w:rsid w:val="008609C1"/>
    <w:rsid w:val="00877EB2"/>
    <w:rsid w:val="00AA0512"/>
    <w:rsid w:val="00AE0A92"/>
    <w:rsid w:val="00E005F3"/>
    <w:rsid w:val="00F377E6"/>
    <w:rsid w:val="04043713"/>
    <w:rsid w:val="06F537E7"/>
    <w:rsid w:val="078B5EF9"/>
    <w:rsid w:val="0C2030B4"/>
    <w:rsid w:val="0E99714E"/>
    <w:rsid w:val="135D5531"/>
    <w:rsid w:val="14E37374"/>
    <w:rsid w:val="17417CFA"/>
    <w:rsid w:val="182757CA"/>
    <w:rsid w:val="1AA11864"/>
    <w:rsid w:val="212B00D9"/>
    <w:rsid w:val="236C49D9"/>
    <w:rsid w:val="2A1A518F"/>
    <w:rsid w:val="2C0559CB"/>
    <w:rsid w:val="2F154177"/>
    <w:rsid w:val="2F283EAA"/>
    <w:rsid w:val="2FDE0A0C"/>
    <w:rsid w:val="34715F1D"/>
    <w:rsid w:val="387719FE"/>
    <w:rsid w:val="4B550AA9"/>
    <w:rsid w:val="514836E7"/>
    <w:rsid w:val="537D11A8"/>
    <w:rsid w:val="5FD6198B"/>
    <w:rsid w:val="5FEF7F48"/>
    <w:rsid w:val="67A535E2"/>
    <w:rsid w:val="68753EF9"/>
    <w:rsid w:val="68921DB9"/>
    <w:rsid w:val="6AC81AA4"/>
    <w:rsid w:val="6F315D76"/>
    <w:rsid w:val="7DA5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DA66E58"/>
  <w15:docId w15:val="{4B71B5D5-9E51-7346-AFF8-D8884FA3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6</cp:revision>
  <dcterms:created xsi:type="dcterms:W3CDTF">2025-04-13T14:53:00Z</dcterms:created>
  <dcterms:modified xsi:type="dcterms:W3CDTF">2025-05-21T00:48:00Z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2D36A11BE6C0405FA43A6AA7D427FFFD</vt:lpwstr>
  </property>
  <property fmtid="{D5CDD505-2E9C-101B-9397-08002B2CF9AE}" pid="4" name="KSOTemplateDocerSaveRecord">
    <vt:lpwstr>eyJoZGlkIjoiYjM0YTRhZWZiMTg1YWU3YjQ2ZjIxZWJlYjA3MDI5ZjAiLCJ1c2VySWQiOiIxMTY3NzIzMDg0In0=</vt:lpwstr>
  </property>
</Properties>
</file>