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BE1" w:rsidRDefault="00000000">
      <w:pPr>
        <w:overflowPunct w:val="0"/>
        <w:jc w:val="center"/>
        <w:rPr>
          <w:rFonts w:ascii="宋体" w:hAnsi="宋体" w:cs="宋体"/>
          <w:b/>
          <w:bCs/>
        </w:rPr>
      </w:pPr>
      <w:r>
        <w:rPr>
          <w:rFonts w:ascii="宋体" w:hAnsi="宋体" w:cs="宋体" w:hint="eastAsia"/>
          <w:b/>
          <w:bCs/>
        </w:rPr>
        <w:t>第三节  经济纠纷解决途径</w:t>
      </w:r>
    </w:p>
    <w:p w:rsidR="00CF0BE1" w:rsidRDefault="00000000">
      <w:pPr>
        <w:jc w:val="left"/>
        <w:rPr>
          <w:rFonts w:ascii="宋体" w:hAnsi="宋体" w:cs="宋体"/>
        </w:rPr>
      </w:pPr>
      <w:r>
        <w:rPr>
          <w:rFonts w:ascii="宋体" w:hAnsi="宋体" w:cs="宋体" w:hint="eastAsia"/>
        </w:rPr>
        <w:t>3.诉讼时效期间的起算</w:t>
      </w:r>
    </w:p>
    <w:tbl>
      <w:tblPr>
        <w:tblStyle w:val="a5"/>
        <w:tblW w:w="5000" w:type="pct"/>
        <w:tblLook w:val="04A0" w:firstRow="1" w:lastRow="0" w:firstColumn="1" w:lastColumn="0" w:noHBand="0" w:noVBand="1"/>
      </w:tblPr>
      <w:tblGrid>
        <w:gridCol w:w="3398"/>
        <w:gridCol w:w="6514"/>
      </w:tblGrid>
      <w:tr w:rsidR="00CF0BE1" w:rsidTr="00E36AE1">
        <w:tc>
          <w:tcPr>
            <w:tcW w:w="1714" w:type="pct"/>
          </w:tcPr>
          <w:p w:rsidR="00CF0BE1" w:rsidRDefault="00000000">
            <w:pPr>
              <w:jc w:val="center"/>
              <w:rPr>
                <w:rFonts w:ascii="宋体" w:hAnsi="宋体" w:cs="宋体"/>
              </w:rPr>
            </w:pPr>
            <w:r>
              <w:rPr>
                <w:rFonts w:ascii="宋体" w:hAnsi="宋体" w:cs="宋体" w:hint="eastAsia"/>
              </w:rPr>
              <w:t>情形</w:t>
            </w:r>
          </w:p>
        </w:tc>
        <w:tc>
          <w:tcPr>
            <w:tcW w:w="3286" w:type="pct"/>
          </w:tcPr>
          <w:p w:rsidR="00CF0BE1" w:rsidRDefault="00000000">
            <w:pPr>
              <w:jc w:val="center"/>
              <w:rPr>
                <w:rFonts w:ascii="宋体" w:hAnsi="宋体" w:cs="宋体"/>
              </w:rPr>
            </w:pPr>
            <w:r>
              <w:rPr>
                <w:rFonts w:ascii="宋体" w:hAnsi="宋体" w:cs="宋体" w:hint="eastAsia"/>
              </w:rPr>
              <w:t>诉讼时效起算点</w:t>
            </w:r>
          </w:p>
        </w:tc>
      </w:tr>
      <w:tr w:rsidR="00CF0BE1" w:rsidTr="00E36AE1">
        <w:tc>
          <w:tcPr>
            <w:tcW w:w="1714" w:type="pct"/>
          </w:tcPr>
          <w:p w:rsidR="00CF0BE1" w:rsidRDefault="00000000">
            <w:pPr>
              <w:jc w:val="center"/>
              <w:rPr>
                <w:rFonts w:ascii="宋体" w:hAnsi="宋体" w:cs="宋体"/>
              </w:rPr>
            </w:pPr>
            <w:r w:rsidRPr="00E36AE1">
              <w:rPr>
                <w:rFonts w:ascii="宋体" w:hAnsi="宋体" w:cs="宋体" w:hint="eastAsia"/>
                <w:color w:val="FF0000"/>
              </w:rPr>
              <w:t>侵权</w:t>
            </w:r>
            <w:r>
              <w:rPr>
                <w:rFonts w:ascii="宋体" w:hAnsi="宋体" w:cs="宋体" w:hint="eastAsia"/>
              </w:rPr>
              <w:t>行为所生之债</w:t>
            </w:r>
          </w:p>
        </w:tc>
        <w:tc>
          <w:tcPr>
            <w:tcW w:w="3286" w:type="pct"/>
          </w:tcPr>
          <w:p w:rsidR="00CF0BE1" w:rsidRDefault="00000000">
            <w:pPr>
              <w:jc w:val="left"/>
              <w:rPr>
                <w:rFonts w:ascii="宋体" w:hAnsi="宋体" w:cs="宋体"/>
              </w:rPr>
            </w:pPr>
            <w:r w:rsidRPr="00E36AE1">
              <w:rPr>
                <w:rFonts w:ascii="宋体" w:hAnsi="宋体" w:cs="宋体" w:hint="eastAsia"/>
                <w:color w:val="FF0000"/>
              </w:rPr>
              <w:t>知道或应当知道</w:t>
            </w:r>
            <w:r>
              <w:rPr>
                <w:rFonts w:ascii="宋体" w:hAnsi="宋体" w:cs="宋体" w:hint="eastAsia"/>
              </w:rPr>
              <w:t>权利被侵害事实和加害人之时开始起算</w:t>
            </w:r>
          </w:p>
        </w:tc>
      </w:tr>
      <w:tr w:rsidR="00CF0BE1" w:rsidTr="00E36AE1">
        <w:tc>
          <w:tcPr>
            <w:tcW w:w="1714" w:type="pct"/>
          </w:tcPr>
          <w:p w:rsidR="00CF0BE1" w:rsidRDefault="00000000">
            <w:pPr>
              <w:jc w:val="center"/>
              <w:rPr>
                <w:rFonts w:ascii="宋体" w:hAnsi="宋体" w:cs="宋体"/>
              </w:rPr>
            </w:pPr>
            <w:r w:rsidRPr="00E36AE1">
              <w:rPr>
                <w:rFonts w:ascii="宋体" w:hAnsi="宋体" w:cs="宋体" w:hint="eastAsia"/>
                <w:color w:val="FF0000"/>
              </w:rPr>
              <w:t>约定履行期限</w:t>
            </w:r>
            <w:r>
              <w:rPr>
                <w:rFonts w:ascii="宋体" w:hAnsi="宋体" w:cs="宋体" w:hint="eastAsia"/>
              </w:rPr>
              <w:t>之债</w:t>
            </w:r>
          </w:p>
        </w:tc>
        <w:tc>
          <w:tcPr>
            <w:tcW w:w="3286" w:type="pct"/>
          </w:tcPr>
          <w:p w:rsidR="00CF0BE1" w:rsidRDefault="00000000">
            <w:pPr>
              <w:jc w:val="left"/>
              <w:rPr>
                <w:rFonts w:ascii="宋体" w:hAnsi="宋体" w:cs="宋体"/>
              </w:rPr>
            </w:pPr>
            <w:r w:rsidRPr="00E36AE1">
              <w:rPr>
                <w:rFonts w:ascii="宋体" w:hAnsi="宋体" w:cs="宋体" w:hint="eastAsia"/>
                <w:color w:val="FF0000"/>
              </w:rPr>
              <w:t>履行期限届满</w:t>
            </w:r>
            <w:r>
              <w:rPr>
                <w:rFonts w:ascii="宋体" w:hAnsi="宋体" w:cs="宋体" w:hint="eastAsia"/>
              </w:rPr>
              <w:t>之日开始计算</w:t>
            </w:r>
          </w:p>
        </w:tc>
      </w:tr>
      <w:tr w:rsidR="00CF0BE1" w:rsidTr="00E36AE1">
        <w:tc>
          <w:tcPr>
            <w:tcW w:w="1714" w:type="pct"/>
          </w:tcPr>
          <w:p w:rsidR="00CF0BE1" w:rsidRDefault="00000000">
            <w:pPr>
              <w:jc w:val="center"/>
              <w:rPr>
                <w:rFonts w:ascii="宋体" w:hAnsi="宋体" w:cs="宋体"/>
              </w:rPr>
            </w:pPr>
            <w:r w:rsidRPr="00E36AE1">
              <w:rPr>
                <w:rFonts w:ascii="宋体" w:hAnsi="宋体" w:cs="宋体" w:hint="eastAsia"/>
                <w:color w:val="FF0000"/>
              </w:rPr>
              <w:t>未约定履行期限</w:t>
            </w:r>
            <w:r>
              <w:rPr>
                <w:rFonts w:ascii="宋体" w:hAnsi="宋体" w:cs="宋体" w:hint="eastAsia"/>
              </w:rPr>
              <w:t>之债</w:t>
            </w:r>
          </w:p>
        </w:tc>
        <w:tc>
          <w:tcPr>
            <w:tcW w:w="3286" w:type="pct"/>
          </w:tcPr>
          <w:p w:rsidR="00CF0BE1" w:rsidRDefault="00000000">
            <w:pPr>
              <w:jc w:val="left"/>
              <w:rPr>
                <w:rFonts w:ascii="宋体" w:hAnsi="宋体" w:cs="宋体"/>
              </w:rPr>
            </w:pPr>
            <w:r>
              <w:rPr>
                <w:rFonts w:ascii="宋体" w:hAnsi="宋体" w:cs="宋体" w:hint="eastAsia"/>
              </w:rPr>
              <w:t>（1）可以确定履行期限的，诉讼时效期间从</w:t>
            </w:r>
            <w:r w:rsidRPr="00E36AE1">
              <w:rPr>
                <w:rFonts w:ascii="宋体" w:hAnsi="宋体" w:cs="宋体" w:hint="eastAsia"/>
                <w:color w:val="FF0000"/>
              </w:rPr>
              <w:t>履行期限届满</w:t>
            </w:r>
            <w:r>
              <w:rPr>
                <w:rFonts w:ascii="宋体" w:hAnsi="宋体" w:cs="宋体" w:hint="eastAsia"/>
              </w:rPr>
              <w:t>之日起计算；</w:t>
            </w:r>
          </w:p>
          <w:p w:rsidR="00CF0BE1" w:rsidRDefault="00000000">
            <w:pPr>
              <w:jc w:val="left"/>
              <w:rPr>
                <w:rFonts w:ascii="宋体" w:hAnsi="宋体" w:cs="宋体"/>
              </w:rPr>
            </w:pPr>
            <w:r>
              <w:rPr>
                <w:rFonts w:ascii="宋体" w:hAnsi="宋体" w:cs="宋体" w:hint="eastAsia"/>
              </w:rPr>
              <w:t>（2）不能确定履行期限的，诉讼时效期间从债权人要求债务人履行义务的</w:t>
            </w:r>
            <w:r w:rsidRPr="00E36AE1">
              <w:rPr>
                <w:rFonts w:ascii="宋体" w:hAnsi="宋体" w:cs="宋体" w:hint="eastAsia"/>
                <w:color w:val="FF0000"/>
              </w:rPr>
              <w:t>宽限期届满</w:t>
            </w:r>
            <w:r>
              <w:rPr>
                <w:rFonts w:ascii="宋体" w:hAnsi="宋体" w:cs="宋体" w:hint="eastAsia"/>
              </w:rPr>
              <w:t>之日起计算；</w:t>
            </w:r>
          </w:p>
          <w:p w:rsidR="00CF0BE1" w:rsidRDefault="00000000">
            <w:pPr>
              <w:jc w:val="left"/>
              <w:rPr>
                <w:rFonts w:ascii="宋体" w:hAnsi="宋体" w:cs="宋体"/>
              </w:rPr>
            </w:pPr>
            <w:r>
              <w:rPr>
                <w:rFonts w:ascii="宋体" w:hAnsi="宋体" w:cs="宋体" w:hint="eastAsia"/>
              </w:rPr>
              <w:t>（3）债务人在债权人第一次向其主张权利之时明确表示不履行义务的，诉讼时效期间从债务人</w:t>
            </w:r>
            <w:r w:rsidRPr="00E36AE1">
              <w:rPr>
                <w:rFonts w:ascii="宋体" w:hAnsi="宋体" w:cs="宋体" w:hint="eastAsia"/>
                <w:color w:val="FF0000"/>
              </w:rPr>
              <w:t>明确表示不履行义务</w:t>
            </w:r>
            <w:r>
              <w:rPr>
                <w:rFonts w:ascii="宋体" w:hAnsi="宋体" w:cs="宋体" w:hint="eastAsia"/>
              </w:rPr>
              <w:t>之日起计算。</w:t>
            </w:r>
          </w:p>
        </w:tc>
      </w:tr>
      <w:tr w:rsidR="00CF0BE1" w:rsidTr="00E36AE1">
        <w:tc>
          <w:tcPr>
            <w:tcW w:w="1714" w:type="pct"/>
          </w:tcPr>
          <w:p w:rsidR="00CF0BE1" w:rsidRDefault="00000000">
            <w:pPr>
              <w:jc w:val="center"/>
              <w:rPr>
                <w:rFonts w:ascii="宋体" w:hAnsi="宋体" w:cs="宋体"/>
              </w:rPr>
            </w:pPr>
            <w:r w:rsidRPr="00E36AE1">
              <w:rPr>
                <w:rFonts w:ascii="宋体" w:hAnsi="宋体" w:cs="宋体" w:hint="eastAsia"/>
                <w:color w:val="FF0000"/>
              </w:rPr>
              <w:t>不作为</w:t>
            </w:r>
            <w:r>
              <w:rPr>
                <w:rFonts w:ascii="宋体" w:hAnsi="宋体" w:cs="宋体" w:hint="eastAsia"/>
              </w:rPr>
              <w:t>义务之债</w:t>
            </w:r>
          </w:p>
        </w:tc>
        <w:tc>
          <w:tcPr>
            <w:tcW w:w="3286" w:type="pct"/>
          </w:tcPr>
          <w:p w:rsidR="00CF0BE1" w:rsidRDefault="00000000">
            <w:pPr>
              <w:jc w:val="left"/>
              <w:rPr>
                <w:rFonts w:ascii="宋体" w:hAnsi="宋体" w:cs="宋体"/>
              </w:rPr>
            </w:pPr>
            <w:r w:rsidRPr="00E36AE1">
              <w:rPr>
                <w:rFonts w:ascii="宋体" w:hAnsi="宋体" w:cs="宋体" w:hint="eastAsia"/>
                <w:color w:val="FF0000"/>
              </w:rPr>
              <w:t>得知或应当知道</w:t>
            </w:r>
            <w:r>
              <w:rPr>
                <w:rFonts w:ascii="宋体" w:hAnsi="宋体" w:cs="宋体" w:hint="eastAsia"/>
              </w:rPr>
              <w:t>债务人作为之时开始计算</w:t>
            </w:r>
          </w:p>
        </w:tc>
      </w:tr>
      <w:tr w:rsidR="00CF0BE1" w:rsidTr="00E36AE1">
        <w:tc>
          <w:tcPr>
            <w:tcW w:w="1714" w:type="pct"/>
          </w:tcPr>
          <w:p w:rsidR="00CF0BE1" w:rsidRDefault="00000000">
            <w:pPr>
              <w:jc w:val="center"/>
              <w:rPr>
                <w:rFonts w:ascii="宋体" w:hAnsi="宋体" w:cs="宋体"/>
              </w:rPr>
            </w:pPr>
            <w:r w:rsidRPr="00E36AE1">
              <w:rPr>
                <w:rFonts w:ascii="宋体" w:hAnsi="宋体" w:cs="宋体" w:hint="eastAsia"/>
                <w:color w:val="FF0000"/>
              </w:rPr>
              <w:t>附条件</w:t>
            </w:r>
            <w:r>
              <w:rPr>
                <w:rFonts w:ascii="宋体" w:hAnsi="宋体" w:cs="宋体" w:hint="eastAsia"/>
              </w:rPr>
              <w:t>之债</w:t>
            </w:r>
          </w:p>
        </w:tc>
        <w:tc>
          <w:tcPr>
            <w:tcW w:w="3286" w:type="pct"/>
          </w:tcPr>
          <w:p w:rsidR="00CF0BE1" w:rsidRDefault="00000000">
            <w:pPr>
              <w:jc w:val="left"/>
              <w:rPr>
                <w:rFonts w:ascii="宋体" w:hAnsi="宋体" w:cs="宋体"/>
              </w:rPr>
            </w:pPr>
            <w:r>
              <w:rPr>
                <w:rFonts w:ascii="宋体" w:hAnsi="宋体" w:cs="宋体" w:hint="eastAsia"/>
              </w:rPr>
              <w:t>自该</w:t>
            </w:r>
            <w:r w:rsidRPr="00E36AE1">
              <w:rPr>
                <w:rFonts w:ascii="宋体" w:hAnsi="宋体" w:cs="宋体" w:hint="eastAsia"/>
                <w:color w:val="FF0000"/>
              </w:rPr>
              <w:t>条件成就</w:t>
            </w:r>
            <w:r>
              <w:rPr>
                <w:rFonts w:ascii="宋体" w:hAnsi="宋体" w:cs="宋体" w:hint="eastAsia"/>
              </w:rPr>
              <w:t>之日起计算</w:t>
            </w:r>
          </w:p>
        </w:tc>
      </w:tr>
      <w:tr w:rsidR="00CF0BE1" w:rsidTr="00E36AE1">
        <w:tc>
          <w:tcPr>
            <w:tcW w:w="1714" w:type="pct"/>
          </w:tcPr>
          <w:p w:rsidR="00CF0BE1" w:rsidRDefault="00000000">
            <w:pPr>
              <w:jc w:val="center"/>
              <w:rPr>
                <w:rFonts w:ascii="宋体" w:hAnsi="宋体" w:cs="宋体"/>
              </w:rPr>
            </w:pPr>
            <w:r w:rsidRPr="00E36AE1">
              <w:rPr>
                <w:rFonts w:ascii="宋体" w:hAnsi="宋体" w:cs="宋体" w:hint="eastAsia"/>
                <w:color w:val="FF0000"/>
              </w:rPr>
              <w:t>附期限</w:t>
            </w:r>
            <w:r>
              <w:rPr>
                <w:rFonts w:ascii="宋体" w:hAnsi="宋体" w:cs="宋体" w:hint="eastAsia"/>
              </w:rPr>
              <w:t>之债</w:t>
            </w:r>
          </w:p>
        </w:tc>
        <w:tc>
          <w:tcPr>
            <w:tcW w:w="3286" w:type="pct"/>
          </w:tcPr>
          <w:p w:rsidR="00CF0BE1" w:rsidRDefault="00000000">
            <w:pPr>
              <w:jc w:val="left"/>
              <w:rPr>
                <w:rFonts w:ascii="宋体" w:hAnsi="宋体" w:cs="宋体"/>
              </w:rPr>
            </w:pPr>
            <w:r>
              <w:rPr>
                <w:rFonts w:ascii="宋体" w:hAnsi="宋体" w:cs="宋体" w:hint="eastAsia"/>
              </w:rPr>
              <w:t>自该</w:t>
            </w:r>
            <w:r w:rsidRPr="00E36AE1">
              <w:rPr>
                <w:rFonts w:ascii="宋体" w:hAnsi="宋体" w:cs="宋体" w:hint="eastAsia"/>
                <w:color w:val="FF0000"/>
              </w:rPr>
              <w:t>期限届至</w:t>
            </w:r>
            <w:r>
              <w:rPr>
                <w:rFonts w:ascii="宋体" w:hAnsi="宋体" w:cs="宋体" w:hint="eastAsia"/>
              </w:rPr>
              <w:t>之日</w:t>
            </w:r>
          </w:p>
        </w:tc>
      </w:tr>
      <w:tr w:rsidR="00CF0BE1" w:rsidTr="00E36AE1">
        <w:tc>
          <w:tcPr>
            <w:tcW w:w="1714" w:type="pct"/>
          </w:tcPr>
          <w:p w:rsidR="00CF0BE1" w:rsidRDefault="00000000">
            <w:pPr>
              <w:jc w:val="center"/>
              <w:rPr>
                <w:rFonts w:ascii="宋体" w:hAnsi="宋体" w:cs="宋体"/>
              </w:rPr>
            </w:pPr>
            <w:r>
              <w:rPr>
                <w:rFonts w:ascii="宋体" w:hAnsi="宋体" w:cs="宋体" w:hint="eastAsia"/>
              </w:rPr>
              <w:t>当事人约定同一债务</w:t>
            </w:r>
            <w:r w:rsidRPr="00E36AE1">
              <w:rPr>
                <w:rFonts w:ascii="宋体" w:hAnsi="宋体" w:cs="宋体" w:hint="eastAsia"/>
                <w:color w:val="FF0000"/>
              </w:rPr>
              <w:t>分期履行</w:t>
            </w:r>
            <w:r>
              <w:rPr>
                <w:rFonts w:ascii="宋体" w:hAnsi="宋体" w:cs="宋体" w:hint="eastAsia"/>
              </w:rPr>
              <w:t>的</w:t>
            </w:r>
          </w:p>
        </w:tc>
        <w:tc>
          <w:tcPr>
            <w:tcW w:w="3286" w:type="pct"/>
          </w:tcPr>
          <w:p w:rsidR="00CF0BE1" w:rsidRDefault="00000000">
            <w:pPr>
              <w:jc w:val="left"/>
              <w:rPr>
                <w:rFonts w:ascii="宋体" w:hAnsi="宋体" w:cs="宋体"/>
              </w:rPr>
            </w:pPr>
            <w:r>
              <w:rPr>
                <w:rFonts w:ascii="宋体" w:hAnsi="宋体" w:cs="宋体" w:hint="eastAsia"/>
              </w:rPr>
              <w:t>诉讼时效期间自</w:t>
            </w:r>
            <w:r w:rsidRPr="00E36AE1">
              <w:rPr>
                <w:rFonts w:ascii="宋体" w:hAnsi="宋体" w:cs="宋体" w:hint="eastAsia"/>
                <w:color w:val="FF0000"/>
              </w:rPr>
              <w:t>最后一期履行期限届满</w:t>
            </w:r>
            <w:r>
              <w:rPr>
                <w:rFonts w:ascii="宋体" w:hAnsi="宋体" w:cs="宋体" w:hint="eastAsia"/>
              </w:rPr>
              <w:t>之日起计算</w:t>
            </w:r>
          </w:p>
        </w:tc>
      </w:tr>
      <w:tr w:rsidR="00CF0BE1" w:rsidTr="00E36AE1">
        <w:tc>
          <w:tcPr>
            <w:tcW w:w="1714" w:type="pct"/>
          </w:tcPr>
          <w:p w:rsidR="00CF0BE1" w:rsidRDefault="00000000">
            <w:pPr>
              <w:jc w:val="center"/>
              <w:rPr>
                <w:rFonts w:ascii="宋体" w:hAnsi="宋体" w:cs="宋体"/>
              </w:rPr>
            </w:pPr>
            <w:r w:rsidRPr="00E36AE1">
              <w:rPr>
                <w:rFonts w:ascii="宋体" w:hAnsi="宋体" w:cs="宋体" w:hint="eastAsia"/>
                <w:color w:val="FF0000"/>
              </w:rPr>
              <w:t>无、限制民事行为能力人</w:t>
            </w:r>
            <w:r>
              <w:rPr>
                <w:rFonts w:ascii="宋体" w:hAnsi="宋体" w:cs="宋体" w:hint="eastAsia"/>
              </w:rPr>
              <w:t>对其法定代理人的请求权</w:t>
            </w:r>
          </w:p>
        </w:tc>
        <w:tc>
          <w:tcPr>
            <w:tcW w:w="3286" w:type="pct"/>
          </w:tcPr>
          <w:p w:rsidR="00CF0BE1" w:rsidRDefault="00000000">
            <w:pPr>
              <w:jc w:val="left"/>
              <w:rPr>
                <w:rFonts w:ascii="宋体" w:hAnsi="宋体" w:cs="宋体"/>
              </w:rPr>
            </w:pPr>
            <w:r>
              <w:rPr>
                <w:rFonts w:ascii="宋体" w:hAnsi="宋体" w:cs="宋体" w:hint="eastAsia"/>
              </w:rPr>
              <w:t>自该法定代理终止之日起计算</w:t>
            </w:r>
          </w:p>
        </w:tc>
      </w:tr>
      <w:tr w:rsidR="00CF0BE1" w:rsidTr="00E36AE1">
        <w:tc>
          <w:tcPr>
            <w:tcW w:w="1714" w:type="pct"/>
          </w:tcPr>
          <w:p w:rsidR="00CF0BE1" w:rsidRDefault="00000000">
            <w:pPr>
              <w:jc w:val="center"/>
              <w:rPr>
                <w:rFonts w:ascii="宋体" w:hAnsi="宋体" w:cs="宋体"/>
              </w:rPr>
            </w:pPr>
            <w:r w:rsidRPr="00E36AE1">
              <w:rPr>
                <w:rFonts w:ascii="宋体" w:hAnsi="宋体" w:cs="宋体" w:hint="eastAsia"/>
                <w:color w:val="FF0000"/>
              </w:rPr>
              <w:t>未成年人遭受性侵害</w:t>
            </w:r>
            <w:r>
              <w:rPr>
                <w:rFonts w:ascii="宋体" w:hAnsi="宋体" w:cs="宋体" w:hint="eastAsia"/>
              </w:rPr>
              <w:t>的损害赔偿请求权的诉讼时效期间</w:t>
            </w:r>
          </w:p>
        </w:tc>
        <w:tc>
          <w:tcPr>
            <w:tcW w:w="3286" w:type="pct"/>
          </w:tcPr>
          <w:p w:rsidR="00CF0BE1" w:rsidRDefault="00000000">
            <w:pPr>
              <w:jc w:val="left"/>
              <w:rPr>
                <w:rFonts w:ascii="宋体" w:hAnsi="宋体" w:cs="宋体"/>
              </w:rPr>
            </w:pPr>
            <w:r>
              <w:rPr>
                <w:rFonts w:ascii="宋体" w:hAnsi="宋体" w:cs="宋体" w:hint="eastAsia"/>
              </w:rPr>
              <w:t>自受害人</w:t>
            </w:r>
            <w:r w:rsidRPr="00E36AE1">
              <w:rPr>
                <w:rFonts w:ascii="宋体" w:hAnsi="宋体" w:cs="宋体" w:hint="eastAsia"/>
                <w:color w:val="FF0000"/>
              </w:rPr>
              <w:t>年满18周岁</w:t>
            </w:r>
            <w:r>
              <w:rPr>
                <w:rFonts w:ascii="宋体" w:hAnsi="宋体" w:cs="宋体" w:hint="eastAsia"/>
              </w:rPr>
              <w:t>之日起计算</w:t>
            </w:r>
          </w:p>
        </w:tc>
      </w:tr>
    </w:tbl>
    <w:p w:rsidR="00CF0BE1" w:rsidRDefault="00CF0BE1">
      <w:pPr>
        <w:overflowPunct w:val="0"/>
        <w:jc w:val="left"/>
        <w:rPr>
          <w:rFonts w:ascii="宋体" w:hAnsi="宋体" w:cs="宋体"/>
        </w:rPr>
      </w:pPr>
    </w:p>
    <w:p w:rsidR="00CF0BE1" w:rsidRDefault="00000000">
      <w:pPr>
        <w:jc w:val="left"/>
        <w:rPr>
          <w:rFonts w:ascii="宋体" w:hAnsi="宋体" w:cs="宋体"/>
        </w:rPr>
      </w:pPr>
      <w:r>
        <w:rPr>
          <w:rFonts w:ascii="宋体" w:hAnsi="宋体" w:cs="宋体" w:hint="eastAsia"/>
        </w:rPr>
        <w:t>【例-单选题】赵某与钱某订立买卖合同，约定赵某于2022年3月1日向钱某供货，钱某在收到货物后1月内支付价款。赵某依合同履约，钱某未支付价款，赵某一直未向钱某要求支付价款。赵某对钱某的价款支付请求权的诉讼时效期间届满日为（  ）。</w:t>
      </w:r>
    </w:p>
    <w:p w:rsidR="00CF0BE1" w:rsidRDefault="00000000">
      <w:pPr>
        <w:jc w:val="left"/>
        <w:rPr>
          <w:rFonts w:ascii="宋体" w:hAnsi="宋体" w:cs="宋体"/>
        </w:rPr>
      </w:pPr>
      <w:r>
        <w:rPr>
          <w:rFonts w:ascii="宋体" w:hAnsi="宋体" w:cs="宋体" w:hint="eastAsia"/>
        </w:rPr>
        <w:t>A.2024年4月1日</w:t>
      </w:r>
    </w:p>
    <w:p w:rsidR="00CF0BE1" w:rsidRDefault="00000000">
      <w:pPr>
        <w:jc w:val="left"/>
        <w:rPr>
          <w:rFonts w:ascii="宋体" w:hAnsi="宋体" w:cs="宋体"/>
        </w:rPr>
      </w:pPr>
      <w:r>
        <w:rPr>
          <w:rFonts w:ascii="宋体" w:hAnsi="宋体" w:cs="宋体" w:hint="eastAsia"/>
        </w:rPr>
        <w:t>B.2024年3月1日</w:t>
      </w:r>
    </w:p>
    <w:p w:rsidR="00CF0BE1" w:rsidRDefault="00000000">
      <w:pPr>
        <w:jc w:val="left"/>
        <w:rPr>
          <w:rFonts w:ascii="宋体" w:hAnsi="宋体" w:cs="宋体"/>
        </w:rPr>
      </w:pPr>
      <w:r>
        <w:rPr>
          <w:rFonts w:ascii="宋体" w:hAnsi="宋体" w:cs="宋体" w:hint="eastAsia"/>
        </w:rPr>
        <w:t>C.2025年3月1日</w:t>
      </w:r>
    </w:p>
    <w:p w:rsidR="00CF0BE1" w:rsidRDefault="00000000">
      <w:pPr>
        <w:jc w:val="left"/>
        <w:rPr>
          <w:rFonts w:ascii="宋体" w:hAnsi="宋体" w:cs="宋体"/>
        </w:rPr>
      </w:pPr>
      <w:r>
        <w:rPr>
          <w:rFonts w:ascii="宋体" w:hAnsi="宋体" w:cs="宋体" w:hint="eastAsia"/>
        </w:rPr>
        <w:t>D.2025年4月1日</w:t>
      </w:r>
    </w:p>
    <w:p w:rsidR="00CF0BE1" w:rsidRDefault="00000000">
      <w:pPr>
        <w:jc w:val="left"/>
        <w:rPr>
          <w:rFonts w:ascii="宋体" w:hAnsi="宋体" w:cs="宋体"/>
        </w:rPr>
      </w:pPr>
      <w:r>
        <w:rPr>
          <w:rFonts w:ascii="宋体" w:hAnsi="宋体" w:cs="宋体" w:hint="eastAsia"/>
        </w:rPr>
        <w:t>答案：D</w:t>
      </w:r>
    </w:p>
    <w:p w:rsidR="00CF0BE1" w:rsidRDefault="00000000">
      <w:pPr>
        <w:jc w:val="left"/>
        <w:rPr>
          <w:rFonts w:ascii="宋体" w:hAnsi="宋体" w:cs="宋体"/>
        </w:rPr>
      </w:pPr>
      <w:r>
        <w:rPr>
          <w:rFonts w:ascii="宋体" w:hAnsi="宋体" w:cs="宋体" w:hint="eastAsia"/>
        </w:rPr>
        <w:t>解析：根据《民法典》的规定，向人民法院请求保护民事权利的普通诉讼时效期间为自权利人知道或者应当知道权利受到损害以及义务人之日起计算，诉讼时效期间为3年，法律另有规定的除外。</w:t>
      </w:r>
    </w:p>
    <w:p w:rsidR="00CF0BE1" w:rsidRDefault="00CF0BE1">
      <w:pPr>
        <w:jc w:val="left"/>
        <w:rPr>
          <w:rFonts w:ascii="宋体" w:hAnsi="宋体" w:cs="宋体"/>
        </w:rPr>
      </w:pPr>
    </w:p>
    <w:p w:rsidR="00CF0BE1" w:rsidRDefault="00000000">
      <w:pPr>
        <w:jc w:val="left"/>
        <w:rPr>
          <w:rFonts w:ascii="宋体" w:hAnsi="宋体" w:cs="宋体"/>
        </w:rPr>
      </w:pPr>
      <w:r>
        <w:rPr>
          <w:rFonts w:ascii="宋体" w:hAnsi="宋体" w:cs="宋体" w:hint="eastAsia"/>
        </w:rPr>
        <w:t>（四）诉讼时效中止</w:t>
      </w:r>
    </w:p>
    <w:p w:rsidR="00CF0BE1" w:rsidRDefault="00000000">
      <w:pPr>
        <w:jc w:val="left"/>
        <w:rPr>
          <w:rFonts w:ascii="宋体" w:hAnsi="宋体" w:cs="宋体"/>
        </w:rPr>
      </w:pPr>
      <w:r>
        <w:rPr>
          <w:rFonts w:ascii="宋体" w:hAnsi="宋体" w:cs="宋体" w:hint="eastAsia"/>
        </w:rPr>
        <w:t>1.中止的条件</w:t>
      </w:r>
    </w:p>
    <w:p w:rsidR="00CF0BE1" w:rsidRDefault="00000000">
      <w:pPr>
        <w:jc w:val="left"/>
        <w:rPr>
          <w:rFonts w:ascii="宋体" w:hAnsi="宋体" w:cs="宋体"/>
        </w:rPr>
      </w:pPr>
      <w:r>
        <w:rPr>
          <w:rFonts w:ascii="宋体" w:hAnsi="宋体" w:cs="宋体" w:hint="eastAsia"/>
        </w:rPr>
        <w:t>在诉讼时效期间的</w:t>
      </w:r>
      <w:r w:rsidRPr="00E36AE1">
        <w:rPr>
          <w:rFonts w:ascii="宋体" w:hAnsi="宋体" w:cs="宋体" w:hint="eastAsia"/>
          <w:color w:val="FF0000"/>
        </w:rPr>
        <w:t>最后6个月</w:t>
      </w:r>
      <w:r>
        <w:rPr>
          <w:rFonts w:ascii="宋体" w:hAnsi="宋体" w:cs="宋体" w:hint="eastAsia"/>
        </w:rPr>
        <w:t>内，因</w:t>
      </w:r>
      <w:r w:rsidRPr="00E36AE1">
        <w:rPr>
          <w:rFonts w:ascii="宋体" w:hAnsi="宋体" w:cs="宋体" w:hint="eastAsia"/>
          <w:color w:val="FF0000"/>
        </w:rPr>
        <w:t>不可抗力</w:t>
      </w:r>
      <w:r>
        <w:rPr>
          <w:rFonts w:ascii="宋体" w:hAnsi="宋体" w:cs="宋体" w:hint="eastAsia"/>
        </w:rPr>
        <w:t>或</w:t>
      </w:r>
      <w:r w:rsidRPr="00E36AE1">
        <w:rPr>
          <w:rFonts w:ascii="宋体" w:hAnsi="宋体" w:cs="宋体" w:hint="eastAsia"/>
          <w:color w:val="FF0000"/>
        </w:rPr>
        <w:t>其他障碍</w:t>
      </w:r>
      <w:r>
        <w:rPr>
          <w:rFonts w:ascii="宋体" w:hAnsi="宋体" w:cs="宋体" w:hint="eastAsia"/>
        </w:rPr>
        <w:t>不能行使请求权的，诉讼时效中止。包括：（客观因素）</w:t>
      </w:r>
    </w:p>
    <w:p w:rsidR="00CF0BE1" w:rsidRDefault="00000000">
      <w:pPr>
        <w:jc w:val="left"/>
        <w:rPr>
          <w:rFonts w:ascii="宋体" w:hAnsi="宋体" w:cs="宋体"/>
        </w:rPr>
      </w:pPr>
      <w:r>
        <w:rPr>
          <w:rFonts w:ascii="宋体" w:hAnsi="宋体" w:cs="宋体" w:hint="eastAsia"/>
        </w:rPr>
        <w:t>（1）不可抗力（如自然灾害、军事行动等）；</w:t>
      </w:r>
    </w:p>
    <w:p w:rsidR="00CF0BE1" w:rsidRDefault="00000000">
      <w:pPr>
        <w:jc w:val="left"/>
        <w:rPr>
          <w:rFonts w:ascii="宋体" w:hAnsi="宋体" w:cs="宋体"/>
        </w:rPr>
      </w:pPr>
      <w:r>
        <w:rPr>
          <w:rFonts w:ascii="宋体" w:hAnsi="宋体" w:cs="宋体" w:hint="eastAsia"/>
        </w:rPr>
        <w:t>（2）无民事行为能力人或者限制民事行为能力人没有法定代理人，或者法定代理人死亡、丧失民事行为能力、丧失代理权；</w:t>
      </w:r>
    </w:p>
    <w:p w:rsidR="00CF0BE1" w:rsidRDefault="00000000">
      <w:pPr>
        <w:jc w:val="left"/>
        <w:rPr>
          <w:rFonts w:ascii="宋体" w:hAnsi="宋体" w:cs="宋体"/>
        </w:rPr>
      </w:pPr>
      <w:r>
        <w:rPr>
          <w:rFonts w:ascii="宋体" w:hAnsi="宋体" w:cs="宋体" w:hint="eastAsia"/>
        </w:rPr>
        <w:t>（3）继承开始后未确定继承人或者遗产管理人；</w:t>
      </w:r>
    </w:p>
    <w:p w:rsidR="00CF0BE1" w:rsidRDefault="00000000">
      <w:pPr>
        <w:jc w:val="left"/>
        <w:rPr>
          <w:rFonts w:ascii="宋体" w:hAnsi="宋体" w:cs="宋体"/>
        </w:rPr>
      </w:pPr>
      <w:r>
        <w:rPr>
          <w:rFonts w:ascii="宋体" w:hAnsi="宋体" w:cs="宋体" w:hint="eastAsia"/>
        </w:rPr>
        <w:t>（4）权利人被义务人或者其他人控制等；</w:t>
      </w:r>
    </w:p>
    <w:p w:rsidR="00CF0BE1" w:rsidRDefault="00000000">
      <w:pPr>
        <w:jc w:val="left"/>
        <w:rPr>
          <w:rFonts w:ascii="宋体" w:hAnsi="宋体" w:cs="宋体"/>
        </w:rPr>
      </w:pPr>
      <w:r>
        <w:rPr>
          <w:rFonts w:ascii="宋体" w:hAnsi="宋体" w:cs="宋体" w:hint="eastAsia"/>
        </w:rPr>
        <w:t>【注意】引起诉讼时效中止，应当</w:t>
      </w:r>
      <w:r w:rsidRPr="00E36AE1">
        <w:rPr>
          <w:rFonts w:ascii="宋体" w:hAnsi="宋体" w:cs="宋体" w:hint="eastAsia"/>
          <w:color w:val="FF0000"/>
        </w:rPr>
        <w:t>同时满足</w:t>
      </w:r>
      <w:r>
        <w:rPr>
          <w:rFonts w:ascii="宋体" w:hAnsi="宋体" w:cs="宋体" w:hint="eastAsia"/>
        </w:rPr>
        <w:t>下列两个条件：</w:t>
      </w:r>
    </w:p>
    <w:p w:rsidR="00CF0BE1" w:rsidRDefault="00000000">
      <w:pPr>
        <w:jc w:val="left"/>
        <w:rPr>
          <w:rFonts w:ascii="宋体" w:hAnsi="宋体" w:cs="宋体"/>
        </w:rPr>
      </w:pPr>
      <w:r>
        <w:rPr>
          <w:rFonts w:ascii="宋体" w:hAnsi="宋体" w:cs="宋体" w:hint="eastAsia"/>
        </w:rPr>
        <w:t>①诉讼时效的中止必须是因</w:t>
      </w:r>
      <w:r w:rsidRPr="00E36AE1">
        <w:rPr>
          <w:rFonts w:ascii="宋体" w:hAnsi="宋体" w:cs="宋体" w:hint="eastAsia"/>
          <w:color w:val="FF0000"/>
        </w:rPr>
        <w:t>法定事由</w:t>
      </w:r>
      <w:r>
        <w:rPr>
          <w:rFonts w:ascii="宋体" w:hAnsi="宋体" w:cs="宋体" w:hint="eastAsia"/>
        </w:rPr>
        <w:t>而发生；</w:t>
      </w:r>
    </w:p>
    <w:p w:rsidR="00CF0BE1" w:rsidRDefault="00000000">
      <w:pPr>
        <w:jc w:val="left"/>
        <w:rPr>
          <w:rFonts w:ascii="宋体" w:hAnsi="宋体" w:cs="宋体"/>
        </w:rPr>
      </w:pPr>
      <w:r>
        <w:rPr>
          <w:rFonts w:ascii="宋体" w:hAnsi="宋体" w:cs="宋体" w:hint="eastAsia"/>
        </w:rPr>
        <w:t>②法定事由发生或存续于诉讼时效期间的</w:t>
      </w:r>
      <w:r w:rsidRPr="00E36AE1">
        <w:rPr>
          <w:rFonts w:ascii="宋体" w:hAnsi="宋体" w:cs="宋体" w:hint="eastAsia"/>
          <w:color w:val="FF0000"/>
        </w:rPr>
        <w:t>最后6个月内。</w:t>
      </w:r>
    </w:p>
    <w:p w:rsidR="00CF0BE1" w:rsidRDefault="00000000">
      <w:pPr>
        <w:jc w:val="left"/>
        <w:rPr>
          <w:rFonts w:ascii="宋体" w:hAnsi="宋体" w:cs="宋体"/>
        </w:rPr>
      </w:pPr>
      <w:r>
        <w:rPr>
          <w:rFonts w:ascii="宋体" w:hAnsi="宋体" w:cs="宋体" w:hint="eastAsia"/>
        </w:rPr>
        <w:t>2.诉讼时效期间中止的效力</w:t>
      </w:r>
    </w:p>
    <w:p w:rsidR="00CF0BE1" w:rsidRDefault="00000000">
      <w:pPr>
        <w:jc w:val="left"/>
        <w:rPr>
          <w:rFonts w:ascii="宋体" w:hAnsi="宋体" w:cs="宋体"/>
        </w:rPr>
      </w:pPr>
      <w:r>
        <w:rPr>
          <w:rFonts w:ascii="宋体" w:hAnsi="宋体" w:cs="宋体" w:hint="eastAsia"/>
        </w:rPr>
        <w:t>诉讼时效期间中止的效力，在于使时效期间暂停计算，待中止的原因消灭后，即权利人能够行使其请求权时，再继续计算时效期间。继续计算的时效期间不足6个月的，应</w:t>
      </w:r>
      <w:r w:rsidRPr="00E36AE1">
        <w:rPr>
          <w:rFonts w:ascii="宋体" w:hAnsi="宋体" w:cs="宋体" w:hint="eastAsia"/>
          <w:color w:val="FF0000"/>
        </w:rPr>
        <w:t>延长到6个月。</w:t>
      </w:r>
    </w:p>
    <w:p w:rsidR="00CF0BE1" w:rsidRDefault="00000000">
      <w:pPr>
        <w:jc w:val="left"/>
        <w:rPr>
          <w:rFonts w:ascii="宋体" w:hAnsi="宋体" w:cs="宋体"/>
        </w:rPr>
      </w:pPr>
      <w:r>
        <w:rPr>
          <w:rFonts w:ascii="宋体" w:hAnsi="宋体" w:cs="宋体" w:hint="eastAsia"/>
        </w:rPr>
        <w:t>（五）诉讼时效</w:t>
      </w:r>
      <w:r w:rsidRPr="00E36AE1">
        <w:rPr>
          <w:rFonts w:ascii="宋体" w:hAnsi="宋体" w:cs="宋体" w:hint="eastAsia"/>
          <w:color w:val="FF0000"/>
        </w:rPr>
        <w:t>中断</w:t>
      </w:r>
      <w:r>
        <w:rPr>
          <w:rFonts w:ascii="宋体" w:hAnsi="宋体" w:cs="宋体" w:hint="eastAsia"/>
        </w:rPr>
        <w:t>（重新计算）</w:t>
      </w:r>
    </w:p>
    <w:p w:rsidR="00CF0BE1" w:rsidRDefault="00000000">
      <w:pPr>
        <w:jc w:val="left"/>
        <w:rPr>
          <w:rFonts w:ascii="宋体" w:hAnsi="宋体" w:cs="宋体"/>
        </w:rPr>
      </w:pPr>
      <w:r>
        <w:rPr>
          <w:rFonts w:ascii="宋体" w:hAnsi="宋体" w:cs="宋体" w:hint="eastAsia"/>
        </w:rPr>
        <w:t>1.中断的条件（主观因素）</w:t>
      </w:r>
    </w:p>
    <w:p w:rsidR="00CF0BE1" w:rsidRDefault="00000000">
      <w:pPr>
        <w:jc w:val="left"/>
        <w:rPr>
          <w:rFonts w:ascii="宋体" w:hAnsi="宋体" w:cs="宋体"/>
        </w:rPr>
      </w:pPr>
      <w:r>
        <w:rPr>
          <w:rFonts w:ascii="宋体" w:hAnsi="宋体" w:cs="宋体" w:hint="eastAsia"/>
        </w:rPr>
        <w:lastRenderedPageBreak/>
        <w:t>（1）权利人向义务人提出履行义务的请求；</w:t>
      </w:r>
    </w:p>
    <w:p w:rsidR="00CF0BE1" w:rsidRDefault="00000000">
      <w:pPr>
        <w:jc w:val="left"/>
        <w:rPr>
          <w:rFonts w:ascii="宋体" w:hAnsi="宋体" w:cs="宋体"/>
        </w:rPr>
      </w:pPr>
      <w:r>
        <w:rPr>
          <w:rFonts w:ascii="宋体" w:hAnsi="宋体" w:cs="宋体" w:hint="eastAsia"/>
        </w:rPr>
        <w:t>（2）义务人同意履行义务；</w:t>
      </w:r>
    </w:p>
    <w:p w:rsidR="00CF0BE1" w:rsidRDefault="00000000">
      <w:pPr>
        <w:jc w:val="left"/>
        <w:rPr>
          <w:rFonts w:ascii="宋体" w:hAnsi="宋体" w:cs="宋体"/>
        </w:rPr>
      </w:pPr>
      <w:r>
        <w:rPr>
          <w:rFonts w:ascii="宋体" w:hAnsi="宋体" w:cs="宋体" w:hint="eastAsia"/>
        </w:rPr>
        <w:t>同意履行义务的方式包括义务人作出分期履行、部分履行、请求延期履行、支付利息、提供履行担保等承诺。</w:t>
      </w:r>
    </w:p>
    <w:p w:rsidR="00CF0BE1" w:rsidRDefault="00000000">
      <w:pPr>
        <w:jc w:val="left"/>
        <w:rPr>
          <w:rFonts w:ascii="宋体" w:hAnsi="宋体" w:cs="宋体"/>
        </w:rPr>
      </w:pPr>
      <w:r>
        <w:rPr>
          <w:rFonts w:ascii="宋体" w:hAnsi="宋体" w:cs="宋体" w:hint="eastAsia"/>
        </w:rPr>
        <w:t>（3）权利人提起诉讼或者申请仲裁；</w:t>
      </w:r>
    </w:p>
    <w:p w:rsidR="00CF0BE1" w:rsidRPr="00E36AE1" w:rsidRDefault="00000000">
      <w:pPr>
        <w:jc w:val="left"/>
        <w:rPr>
          <w:rFonts w:ascii="宋体" w:hAnsi="宋体" w:cs="宋体"/>
          <w:color w:val="FF0000"/>
        </w:rPr>
      </w:pPr>
      <w:r>
        <w:rPr>
          <w:rFonts w:ascii="宋体" w:hAnsi="宋体" w:cs="宋体" w:hint="eastAsia"/>
        </w:rPr>
        <w:t>（4）与提起诉讼或者申请仲裁</w:t>
      </w:r>
      <w:r w:rsidRPr="00E36AE1">
        <w:rPr>
          <w:rFonts w:ascii="宋体" w:hAnsi="宋体" w:cs="宋体" w:hint="eastAsia"/>
          <w:color w:val="FF0000"/>
        </w:rPr>
        <w:t>具有同等效力的其他情形</w:t>
      </w:r>
    </w:p>
    <w:p w:rsidR="00CF0BE1" w:rsidRDefault="00000000">
      <w:pPr>
        <w:jc w:val="left"/>
        <w:rPr>
          <w:rFonts w:ascii="宋体" w:hAnsi="宋体" w:cs="宋体"/>
        </w:rPr>
      </w:pPr>
      <w:r>
        <w:rPr>
          <w:rFonts w:ascii="宋体" w:hAnsi="宋体" w:cs="宋体" w:hint="eastAsia"/>
        </w:rPr>
        <w:t>①申请支付令；</w:t>
      </w:r>
    </w:p>
    <w:p w:rsidR="00CF0BE1" w:rsidRDefault="00000000">
      <w:pPr>
        <w:jc w:val="left"/>
        <w:rPr>
          <w:rFonts w:ascii="宋体" w:hAnsi="宋体" w:cs="宋体"/>
        </w:rPr>
      </w:pPr>
      <w:r>
        <w:rPr>
          <w:rFonts w:ascii="宋体" w:hAnsi="宋体" w:cs="宋体" w:hint="eastAsia"/>
        </w:rPr>
        <w:t>②申请破产、申报破产债权；</w:t>
      </w:r>
    </w:p>
    <w:p w:rsidR="00CF0BE1" w:rsidRDefault="00000000">
      <w:pPr>
        <w:jc w:val="left"/>
        <w:rPr>
          <w:rFonts w:ascii="宋体" w:hAnsi="宋体" w:cs="宋体"/>
        </w:rPr>
      </w:pPr>
      <w:r>
        <w:rPr>
          <w:rFonts w:ascii="宋体" w:hAnsi="宋体" w:cs="宋体" w:hint="eastAsia"/>
        </w:rPr>
        <w:t>③为主张权利而申请宣告义务人失踪或死亡；</w:t>
      </w:r>
    </w:p>
    <w:p w:rsidR="00CF0BE1" w:rsidRDefault="00000000">
      <w:pPr>
        <w:jc w:val="left"/>
        <w:rPr>
          <w:rFonts w:ascii="宋体" w:hAnsi="宋体" w:cs="宋体"/>
        </w:rPr>
      </w:pPr>
      <w:r>
        <w:rPr>
          <w:rFonts w:ascii="宋体" w:hAnsi="宋体" w:cs="宋体" w:hint="eastAsia"/>
        </w:rPr>
        <w:t>④申请诉前财产保全、诉前临时禁令等诉前措施；</w:t>
      </w:r>
    </w:p>
    <w:p w:rsidR="00CF0BE1" w:rsidRDefault="00000000">
      <w:pPr>
        <w:jc w:val="left"/>
        <w:rPr>
          <w:rFonts w:ascii="宋体" w:hAnsi="宋体" w:cs="宋体"/>
        </w:rPr>
      </w:pPr>
      <w:r>
        <w:rPr>
          <w:rFonts w:ascii="宋体" w:hAnsi="宋体" w:cs="宋体" w:hint="eastAsia"/>
        </w:rPr>
        <w:t>⑤申请强制执行；</w:t>
      </w:r>
    </w:p>
    <w:p w:rsidR="00CF0BE1" w:rsidRDefault="00000000">
      <w:pPr>
        <w:jc w:val="left"/>
        <w:rPr>
          <w:rFonts w:ascii="宋体" w:hAnsi="宋体" w:cs="宋体"/>
        </w:rPr>
      </w:pPr>
      <w:r>
        <w:rPr>
          <w:rFonts w:ascii="宋体" w:hAnsi="宋体" w:cs="宋体" w:hint="eastAsia"/>
        </w:rPr>
        <w:t>⑥申请追加当事人或者被通知参加诉讼；</w:t>
      </w:r>
    </w:p>
    <w:p w:rsidR="00CF0BE1" w:rsidRDefault="00000000">
      <w:pPr>
        <w:jc w:val="left"/>
        <w:rPr>
          <w:rFonts w:ascii="宋体" w:hAnsi="宋体" w:cs="宋体"/>
        </w:rPr>
      </w:pPr>
      <w:r>
        <w:rPr>
          <w:rFonts w:ascii="宋体" w:hAnsi="宋体" w:cs="宋体" w:hint="eastAsia"/>
        </w:rPr>
        <w:t>⑦在诉讼中主张抵销等；</w:t>
      </w:r>
    </w:p>
    <w:p w:rsidR="00CF0BE1" w:rsidRDefault="00000000">
      <w:pPr>
        <w:jc w:val="left"/>
        <w:rPr>
          <w:rFonts w:ascii="宋体" w:hAnsi="宋体" w:cs="宋体"/>
        </w:rPr>
      </w:pPr>
      <w:r>
        <w:rPr>
          <w:rFonts w:ascii="宋体" w:hAnsi="宋体" w:cs="宋体" w:hint="eastAsia"/>
        </w:rPr>
        <w:t>⑧权利人向人民调解委员会以及其他依法有权解决相关民事纠纷的国家机关、 事业单位、社会团体等社会组织提出保护相应民事权利的请求；</w:t>
      </w:r>
    </w:p>
    <w:p w:rsidR="00CF0BE1" w:rsidRDefault="00000000">
      <w:pPr>
        <w:jc w:val="left"/>
        <w:rPr>
          <w:rFonts w:ascii="宋体" w:hAnsi="宋体" w:cs="宋体"/>
        </w:rPr>
      </w:pPr>
      <w:r>
        <w:rPr>
          <w:rFonts w:ascii="宋体" w:hAnsi="宋体" w:cs="宋体" w:hint="eastAsia"/>
        </w:rPr>
        <w:t>⑨权利人向公安机关、人民检察院、人民法院报案或者控告， 请求保护其民事权利。</w:t>
      </w:r>
    </w:p>
    <w:p w:rsidR="00CF0BE1" w:rsidRDefault="00000000">
      <w:pPr>
        <w:jc w:val="left"/>
        <w:rPr>
          <w:rFonts w:ascii="宋体" w:hAnsi="宋体" w:cs="宋体"/>
        </w:rPr>
      </w:pPr>
      <w:r>
        <w:rPr>
          <w:rFonts w:ascii="宋体" w:hAnsi="宋体" w:cs="宋体" w:hint="eastAsia"/>
        </w:rPr>
        <w:t>2.诉讼时效期间中断的效力</w:t>
      </w:r>
    </w:p>
    <w:p w:rsidR="00CF0BE1" w:rsidRDefault="00000000">
      <w:pPr>
        <w:jc w:val="left"/>
        <w:rPr>
          <w:rFonts w:ascii="宋体" w:hAnsi="宋体" w:cs="宋体"/>
        </w:rPr>
      </w:pPr>
      <w:r>
        <w:rPr>
          <w:rFonts w:ascii="宋体" w:hAnsi="宋体" w:cs="宋体" w:hint="eastAsia"/>
        </w:rPr>
        <w:t>诉讼时效期间中断的事由发生后，</w:t>
      </w:r>
      <w:r w:rsidRPr="00E36AE1">
        <w:rPr>
          <w:rFonts w:ascii="宋体" w:hAnsi="宋体" w:cs="宋体" w:hint="eastAsia"/>
          <w:color w:val="FF0000"/>
        </w:rPr>
        <w:t>已经过的时效期间归于无效</w:t>
      </w:r>
      <w:r>
        <w:rPr>
          <w:rFonts w:ascii="宋体" w:hAnsi="宋体" w:cs="宋体" w:hint="eastAsia"/>
        </w:rPr>
        <w:t>；中断事由存续期间，时效不进行；中断事由终止时，</w:t>
      </w:r>
      <w:r w:rsidRPr="00E36AE1">
        <w:rPr>
          <w:rFonts w:ascii="宋体" w:hAnsi="宋体" w:cs="宋体" w:hint="eastAsia"/>
          <w:color w:val="FF0000"/>
        </w:rPr>
        <w:t>重新计算</w:t>
      </w:r>
      <w:r>
        <w:rPr>
          <w:rFonts w:ascii="宋体" w:hAnsi="宋体" w:cs="宋体" w:hint="eastAsia"/>
        </w:rPr>
        <w:t>时效期间。</w:t>
      </w:r>
    </w:p>
    <w:p w:rsidR="00CF0BE1" w:rsidRDefault="00000000">
      <w:pPr>
        <w:jc w:val="left"/>
        <w:rPr>
          <w:rFonts w:ascii="宋体" w:hAnsi="宋体" w:cs="宋体"/>
        </w:rPr>
      </w:pPr>
      <w:r>
        <w:rPr>
          <w:rFonts w:ascii="宋体" w:hAnsi="宋体" w:cs="宋体" w:hint="eastAsia"/>
        </w:rPr>
        <w:t>【注意】对于连带债权人中的一人发生诉讼时效中断效力的事由，应当认定对其他连带债权人也发生诉讼时效中断的效力。对于连带债务人中的一人发生诉讼时效中断效力的事由， 应当认定对其他连带债务人也发生诉讼时效中断的效力。</w:t>
      </w:r>
    </w:p>
    <w:p w:rsidR="00CF0BE1" w:rsidRDefault="00CF0BE1">
      <w:pPr>
        <w:jc w:val="left"/>
        <w:rPr>
          <w:rFonts w:ascii="宋体" w:hAnsi="宋体" w:cs="宋体"/>
        </w:rPr>
      </w:pPr>
    </w:p>
    <w:p w:rsidR="00CF0BE1" w:rsidRDefault="00000000">
      <w:pPr>
        <w:jc w:val="left"/>
        <w:rPr>
          <w:rFonts w:ascii="宋体" w:hAnsi="宋体" w:cs="宋体"/>
        </w:rPr>
      </w:pPr>
      <w:r>
        <w:rPr>
          <w:rFonts w:ascii="宋体" w:hAnsi="宋体" w:cs="宋体" w:hint="eastAsia"/>
        </w:rPr>
        <w:t>【例-单选题】根据民事诉讼法律制度的规定，在诉讼时效期间最后6个月内发生的或存续的下列事由中，能够引起诉讼时效中止的是（  ）</w:t>
      </w:r>
    </w:p>
    <w:p w:rsidR="00CF0BE1" w:rsidRDefault="00000000">
      <w:pPr>
        <w:jc w:val="left"/>
        <w:rPr>
          <w:rFonts w:ascii="宋体" w:hAnsi="宋体" w:cs="宋体"/>
        </w:rPr>
      </w:pPr>
      <w:r>
        <w:rPr>
          <w:rFonts w:ascii="宋体" w:hAnsi="宋体" w:cs="宋体" w:hint="eastAsia"/>
        </w:rPr>
        <w:t>A.权利人提起诉讼</w:t>
      </w:r>
    </w:p>
    <w:p w:rsidR="00CF0BE1" w:rsidRDefault="00000000">
      <w:pPr>
        <w:jc w:val="left"/>
        <w:rPr>
          <w:rFonts w:ascii="宋体" w:hAnsi="宋体" w:cs="宋体"/>
        </w:rPr>
      </w:pPr>
      <w:r>
        <w:rPr>
          <w:rFonts w:ascii="宋体" w:hAnsi="宋体" w:cs="宋体" w:hint="eastAsia"/>
        </w:rPr>
        <w:t>B.义务人同意履行义务</w:t>
      </w:r>
    </w:p>
    <w:p w:rsidR="00CF0BE1" w:rsidRDefault="00000000">
      <w:pPr>
        <w:jc w:val="left"/>
        <w:rPr>
          <w:rFonts w:ascii="宋体" w:hAnsi="宋体" w:cs="宋体"/>
        </w:rPr>
      </w:pPr>
      <w:r>
        <w:rPr>
          <w:rFonts w:ascii="宋体" w:hAnsi="宋体" w:cs="宋体" w:hint="eastAsia"/>
        </w:rPr>
        <w:t>C.权利被侵害的限制民事行为能力人的法定代理人死亡</w:t>
      </w:r>
    </w:p>
    <w:p w:rsidR="00CF0BE1" w:rsidRDefault="00000000">
      <w:pPr>
        <w:jc w:val="left"/>
        <w:rPr>
          <w:rFonts w:ascii="宋体" w:hAnsi="宋体" w:cs="宋体"/>
        </w:rPr>
      </w:pPr>
      <w:r>
        <w:rPr>
          <w:rFonts w:ascii="宋体" w:hAnsi="宋体" w:cs="宋体" w:hint="eastAsia"/>
        </w:rPr>
        <w:t>D.权利被侵害的完全民事行为能力人的委托代理人辞去委托</w:t>
      </w:r>
    </w:p>
    <w:p w:rsidR="00CF0BE1" w:rsidRDefault="00000000">
      <w:pPr>
        <w:jc w:val="left"/>
        <w:rPr>
          <w:rFonts w:ascii="宋体" w:hAnsi="宋体" w:cs="宋体"/>
        </w:rPr>
      </w:pPr>
      <w:r>
        <w:rPr>
          <w:rFonts w:ascii="宋体" w:hAnsi="宋体" w:cs="宋体" w:hint="eastAsia"/>
        </w:rPr>
        <w:t>答案：C</w:t>
      </w:r>
    </w:p>
    <w:p w:rsidR="00CF0BE1" w:rsidRDefault="00000000">
      <w:pPr>
        <w:jc w:val="left"/>
        <w:rPr>
          <w:rFonts w:ascii="宋体" w:hAnsi="宋体" w:cs="宋体"/>
        </w:rPr>
      </w:pPr>
      <w:r>
        <w:rPr>
          <w:rFonts w:ascii="宋体" w:hAnsi="宋体" w:cs="宋体" w:hint="eastAsia"/>
        </w:rPr>
        <w:t>解析：诉讼时效的中止必须是因法定事由而发生。这些法定事由包括两大类: 一是不可抗力;二是其他障碍，即除不可抗力外使权利人无法行使请求权的客观情况，包括权利被侵害的无民事行为能力人或者限制民事行为能力人没有法定代理人，或者法定代理人死亡（选项C正确）、丧失民事行为能力、丧失代理权;继承开始后未确定继承人或者遗产管理人;权利人被义务人或者其他人控制等。</w:t>
      </w:r>
    </w:p>
    <w:p w:rsidR="00CF0BE1" w:rsidRDefault="00CF0BE1">
      <w:pPr>
        <w:jc w:val="left"/>
        <w:rPr>
          <w:rFonts w:ascii="宋体" w:hAnsi="宋体" w:cs="宋体"/>
        </w:rPr>
      </w:pPr>
    </w:p>
    <w:p w:rsidR="00CF0BE1" w:rsidRDefault="00000000">
      <w:pPr>
        <w:jc w:val="left"/>
        <w:rPr>
          <w:rFonts w:ascii="宋体" w:hAnsi="宋体" w:cs="宋体"/>
        </w:rPr>
      </w:pPr>
      <w:r>
        <w:rPr>
          <w:rFonts w:ascii="宋体" w:hAnsi="宋体" w:cs="宋体" w:hint="eastAsia"/>
        </w:rPr>
        <w:t>【例-多选题】王某借给李某5万元。约定的还款期间届满后，李某未还款。在诉讼时效期间届满前发生的下列事由中，能够导致诉讼时效期间中断的有（  ）。</w:t>
      </w:r>
    </w:p>
    <w:p w:rsidR="00CF0BE1" w:rsidRDefault="00000000">
      <w:pPr>
        <w:jc w:val="left"/>
        <w:rPr>
          <w:rFonts w:ascii="宋体" w:hAnsi="宋体" w:cs="宋体"/>
        </w:rPr>
      </w:pPr>
      <w:r>
        <w:rPr>
          <w:rFonts w:ascii="宋体" w:hAnsi="宋体" w:cs="宋体" w:hint="eastAsia"/>
        </w:rPr>
        <w:t>A.李某向王某请求延期还款</w:t>
      </w:r>
    </w:p>
    <w:p w:rsidR="00CF0BE1" w:rsidRDefault="00000000">
      <w:pPr>
        <w:jc w:val="left"/>
        <w:rPr>
          <w:rFonts w:ascii="宋体" w:hAnsi="宋体" w:cs="宋体"/>
        </w:rPr>
      </w:pPr>
      <w:r>
        <w:rPr>
          <w:rFonts w:ascii="宋体" w:hAnsi="宋体" w:cs="宋体" w:hint="eastAsia"/>
        </w:rPr>
        <w:t>B.王某要求李某还款</w:t>
      </w:r>
    </w:p>
    <w:p w:rsidR="00CF0BE1" w:rsidRDefault="00000000">
      <w:pPr>
        <w:jc w:val="left"/>
        <w:rPr>
          <w:rFonts w:ascii="宋体" w:hAnsi="宋体" w:cs="宋体"/>
        </w:rPr>
      </w:pPr>
      <w:r>
        <w:rPr>
          <w:rFonts w:ascii="宋体" w:hAnsi="宋体" w:cs="宋体" w:hint="eastAsia"/>
        </w:rPr>
        <w:t>C.王某向人民法院提起诉讼要求李某还款</w:t>
      </w:r>
    </w:p>
    <w:p w:rsidR="00CF0BE1" w:rsidRDefault="00000000">
      <w:pPr>
        <w:jc w:val="left"/>
        <w:rPr>
          <w:rFonts w:ascii="宋体" w:hAnsi="宋体" w:cs="宋体"/>
        </w:rPr>
      </w:pPr>
      <w:r>
        <w:rPr>
          <w:rFonts w:ascii="宋体" w:hAnsi="宋体" w:cs="宋体" w:hint="eastAsia"/>
        </w:rPr>
        <w:t>D.李某向王某还款1万元</w:t>
      </w:r>
    </w:p>
    <w:p w:rsidR="00CF0BE1" w:rsidRDefault="00000000">
      <w:pPr>
        <w:jc w:val="left"/>
        <w:rPr>
          <w:rFonts w:ascii="宋体" w:hAnsi="宋体" w:cs="宋体"/>
        </w:rPr>
      </w:pPr>
      <w:r>
        <w:rPr>
          <w:rFonts w:ascii="宋体" w:hAnsi="宋体" w:cs="宋体" w:hint="eastAsia"/>
        </w:rPr>
        <w:t>答案：ABCD</w:t>
      </w:r>
    </w:p>
    <w:p w:rsidR="00CF0BE1" w:rsidRDefault="00000000">
      <w:pPr>
        <w:jc w:val="left"/>
        <w:rPr>
          <w:rFonts w:ascii="宋体" w:hAnsi="宋体" w:cs="宋体"/>
        </w:rPr>
      </w:pPr>
      <w:r>
        <w:rPr>
          <w:rFonts w:ascii="宋体" w:hAnsi="宋体" w:cs="宋体" w:hint="eastAsia"/>
        </w:rPr>
        <w:t>解析：（1）选项AD：属于义务人同意履行义务，同意履行义务的方式包括义务人作出分期履行、部分履行、请求延期履行、支付利息、提供履行担保等承诺。</w:t>
      </w:r>
    </w:p>
    <w:p w:rsidR="00CF0BE1" w:rsidRDefault="00000000">
      <w:pPr>
        <w:jc w:val="left"/>
        <w:rPr>
          <w:rFonts w:ascii="宋体" w:hAnsi="宋体" w:cs="宋体"/>
        </w:rPr>
      </w:pPr>
      <w:r>
        <w:rPr>
          <w:rFonts w:ascii="宋体" w:hAnsi="宋体" w:cs="宋体" w:hint="eastAsia"/>
        </w:rPr>
        <w:t>（2）选项B：属于权利人向义务人提出请求履行义务的要求。</w:t>
      </w:r>
    </w:p>
    <w:p w:rsidR="00CF0BE1" w:rsidRDefault="00000000">
      <w:pPr>
        <w:jc w:val="left"/>
        <w:rPr>
          <w:rFonts w:ascii="宋体" w:hAnsi="宋体" w:cs="宋体"/>
        </w:rPr>
      </w:pPr>
      <w:r>
        <w:rPr>
          <w:rFonts w:ascii="宋体" w:hAnsi="宋体" w:cs="宋体" w:hint="eastAsia"/>
        </w:rPr>
        <w:t>（3）选项C：属于权利人提起诉讼。</w:t>
      </w:r>
    </w:p>
    <w:p w:rsidR="00CF0BE1" w:rsidRDefault="00CF0BE1">
      <w:pPr>
        <w:jc w:val="left"/>
        <w:rPr>
          <w:rFonts w:ascii="宋体" w:hAnsi="宋体" w:cs="宋体"/>
        </w:rPr>
      </w:pPr>
    </w:p>
    <w:p w:rsidR="00CF0BE1" w:rsidRDefault="00000000">
      <w:pPr>
        <w:jc w:val="left"/>
        <w:rPr>
          <w:rFonts w:ascii="宋体" w:hAnsi="宋体" w:cs="宋体"/>
        </w:rPr>
      </w:pPr>
      <w:r>
        <w:rPr>
          <w:rFonts w:ascii="宋体" w:hAnsi="宋体" w:cs="宋体" w:hint="eastAsia"/>
        </w:rPr>
        <w:t>【例-单选题】在诉讼时效期间的最后6个月内，因一定事由的发生可导致诉讼时效中止。根据民事法律制</w:t>
      </w:r>
      <w:r>
        <w:rPr>
          <w:rFonts w:ascii="宋体" w:hAnsi="宋体" w:cs="宋体" w:hint="eastAsia"/>
        </w:rPr>
        <w:lastRenderedPageBreak/>
        <w:t>度的规定，下列事由中，能够导致诉讼时效中止的是（  ）。</w:t>
      </w:r>
    </w:p>
    <w:p w:rsidR="00CF0BE1" w:rsidRDefault="00000000">
      <w:pPr>
        <w:jc w:val="left"/>
        <w:rPr>
          <w:rFonts w:ascii="宋体" w:hAnsi="宋体" w:cs="宋体"/>
        </w:rPr>
      </w:pPr>
      <w:r>
        <w:rPr>
          <w:rFonts w:ascii="宋体" w:hAnsi="宋体" w:cs="宋体" w:hint="eastAsia"/>
        </w:rPr>
        <w:t>A.权利人提起诉讼</w:t>
      </w:r>
    </w:p>
    <w:p w:rsidR="00CF0BE1" w:rsidRDefault="00000000">
      <w:pPr>
        <w:jc w:val="left"/>
        <w:rPr>
          <w:rFonts w:ascii="宋体" w:hAnsi="宋体" w:cs="宋体"/>
        </w:rPr>
      </w:pPr>
      <w:r>
        <w:rPr>
          <w:rFonts w:ascii="宋体" w:hAnsi="宋体" w:cs="宋体" w:hint="eastAsia"/>
        </w:rPr>
        <w:t>B.发生不可抗力导致权利人无法行使请求权</w:t>
      </w:r>
    </w:p>
    <w:p w:rsidR="00CF0BE1" w:rsidRDefault="00000000">
      <w:pPr>
        <w:jc w:val="left"/>
        <w:rPr>
          <w:rFonts w:ascii="宋体" w:hAnsi="宋体" w:cs="宋体"/>
        </w:rPr>
      </w:pPr>
      <w:r>
        <w:rPr>
          <w:rFonts w:ascii="宋体" w:hAnsi="宋体" w:cs="宋体" w:hint="eastAsia"/>
        </w:rPr>
        <w:t>C.权利人向义务人提出履行义务的要求</w:t>
      </w:r>
    </w:p>
    <w:p w:rsidR="00CF0BE1" w:rsidRDefault="00000000">
      <w:pPr>
        <w:jc w:val="left"/>
        <w:rPr>
          <w:rFonts w:ascii="宋体" w:hAnsi="宋体" w:cs="宋体"/>
        </w:rPr>
      </w:pPr>
      <w:r>
        <w:rPr>
          <w:rFonts w:ascii="宋体" w:hAnsi="宋体" w:cs="宋体" w:hint="eastAsia"/>
        </w:rPr>
        <w:t>D.义务人同意履行义务</w:t>
      </w:r>
    </w:p>
    <w:p w:rsidR="00CF0BE1" w:rsidRDefault="00000000">
      <w:pPr>
        <w:jc w:val="left"/>
        <w:rPr>
          <w:rFonts w:ascii="宋体" w:hAnsi="宋体" w:cs="宋体"/>
        </w:rPr>
      </w:pPr>
      <w:r>
        <w:rPr>
          <w:rFonts w:ascii="宋体" w:hAnsi="宋体" w:cs="宋体" w:hint="eastAsia"/>
        </w:rPr>
        <w:t>答案：B</w:t>
      </w:r>
    </w:p>
    <w:p w:rsidR="00CF0BE1" w:rsidRDefault="00000000">
      <w:pPr>
        <w:jc w:val="left"/>
        <w:rPr>
          <w:rFonts w:ascii="宋体" w:hAnsi="宋体" w:cs="宋体"/>
        </w:rPr>
      </w:pPr>
      <w:r>
        <w:rPr>
          <w:rFonts w:ascii="宋体" w:hAnsi="宋体" w:cs="宋体" w:hint="eastAsia"/>
        </w:rPr>
        <w:t>解析：选项ACD：属于诉讼时效中断的法定事由。</w:t>
      </w:r>
    </w:p>
    <w:p w:rsidR="00E36AE1" w:rsidRDefault="00E36AE1">
      <w:pPr>
        <w:jc w:val="left"/>
        <w:rPr>
          <w:rFonts w:ascii="宋体" w:hAnsi="宋体" w:cs="宋体"/>
        </w:rPr>
      </w:pPr>
    </w:p>
    <w:p w:rsidR="00CF0BE1" w:rsidRDefault="00000000">
      <w:pPr>
        <w:jc w:val="left"/>
        <w:rPr>
          <w:rFonts w:ascii="宋体" w:hAnsi="宋体" w:cs="宋体"/>
        </w:rPr>
      </w:pPr>
      <w:r>
        <w:rPr>
          <w:rFonts w:ascii="宋体" w:hAnsi="宋体" w:cs="宋体" w:hint="eastAsia"/>
        </w:rPr>
        <w:t>【例-单选题】根据民事诉讼法律制度的规定，在一定期间内，债权人因不可抗力不能行使请求权的，诉讼时效中止，该期间为（  ）。</w:t>
      </w:r>
    </w:p>
    <w:p w:rsidR="00CF0BE1" w:rsidRDefault="00000000">
      <w:pPr>
        <w:jc w:val="left"/>
        <w:rPr>
          <w:rFonts w:ascii="宋体" w:hAnsi="宋体" w:cs="宋体"/>
        </w:rPr>
      </w:pPr>
      <w:r>
        <w:rPr>
          <w:rFonts w:ascii="宋体" w:hAnsi="宋体" w:cs="宋体" w:hint="eastAsia"/>
        </w:rPr>
        <w:t>A.诉讼时效期间的最后6个月</w:t>
      </w:r>
    </w:p>
    <w:p w:rsidR="00CF0BE1" w:rsidRDefault="00000000">
      <w:pPr>
        <w:jc w:val="left"/>
        <w:rPr>
          <w:rFonts w:ascii="宋体" w:hAnsi="宋体" w:cs="宋体"/>
        </w:rPr>
      </w:pPr>
      <w:r>
        <w:rPr>
          <w:rFonts w:ascii="宋体" w:hAnsi="宋体" w:cs="宋体" w:hint="eastAsia"/>
        </w:rPr>
        <w:t>B.诉讼时效期间的最后9个月</w:t>
      </w:r>
    </w:p>
    <w:p w:rsidR="00CF0BE1" w:rsidRDefault="00000000">
      <w:pPr>
        <w:jc w:val="left"/>
        <w:rPr>
          <w:rFonts w:ascii="宋体" w:hAnsi="宋体" w:cs="宋体"/>
        </w:rPr>
      </w:pPr>
      <w:r>
        <w:rPr>
          <w:rFonts w:ascii="宋体" w:hAnsi="宋体" w:cs="宋体" w:hint="eastAsia"/>
        </w:rPr>
        <w:t>C.诉讼时效期间届满后6个月</w:t>
      </w:r>
    </w:p>
    <w:p w:rsidR="00CF0BE1" w:rsidRDefault="00000000">
      <w:pPr>
        <w:jc w:val="left"/>
        <w:rPr>
          <w:rFonts w:ascii="宋体" w:hAnsi="宋体" w:cs="宋体"/>
        </w:rPr>
      </w:pPr>
      <w:r>
        <w:rPr>
          <w:rFonts w:ascii="宋体" w:hAnsi="宋体" w:cs="宋体" w:hint="eastAsia"/>
        </w:rPr>
        <w:t>D.诉讼时效期间届满后9个月</w:t>
      </w:r>
    </w:p>
    <w:p w:rsidR="00CF0BE1" w:rsidRDefault="00000000">
      <w:pPr>
        <w:jc w:val="left"/>
        <w:rPr>
          <w:rFonts w:ascii="宋体" w:hAnsi="宋体" w:cs="宋体"/>
        </w:rPr>
      </w:pPr>
      <w:r>
        <w:rPr>
          <w:rFonts w:ascii="宋体" w:hAnsi="宋体" w:cs="宋体" w:hint="eastAsia"/>
        </w:rPr>
        <w:t>答案：A</w:t>
      </w:r>
    </w:p>
    <w:p w:rsidR="00CF0BE1" w:rsidRDefault="00000000">
      <w:pPr>
        <w:jc w:val="left"/>
        <w:rPr>
          <w:rFonts w:ascii="宋体" w:hAnsi="宋体" w:cs="宋体" w:hint="eastAsia"/>
        </w:rPr>
      </w:pPr>
      <w:r>
        <w:rPr>
          <w:rFonts w:ascii="宋体" w:hAnsi="宋体" w:cs="宋体" w:hint="eastAsia"/>
        </w:rPr>
        <w:t>解析：在诉讼时效期间的最后6个月内，发生中止事由，导致权利人不能行使请求权的，诉讼时效中止，自中止时效的原因消除之日起满6个月，诉讼时效期间届满。</w:t>
      </w:r>
    </w:p>
    <w:sectPr w:rsidR="00CF0BE1">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F7FFBA63"/>
    <w:rsid w:val="001F192C"/>
    <w:rsid w:val="002A1721"/>
    <w:rsid w:val="003B71E3"/>
    <w:rsid w:val="00401D9A"/>
    <w:rsid w:val="006B1501"/>
    <w:rsid w:val="00AA0512"/>
    <w:rsid w:val="00AE0A92"/>
    <w:rsid w:val="00CF0BE1"/>
    <w:rsid w:val="00CF30D6"/>
    <w:rsid w:val="00E36AE1"/>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2D246C"/>
    <w:rsid w:val="5FD6198B"/>
    <w:rsid w:val="5FEF7F48"/>
    <w:rsid w:val="67A535E2"/>
    <w:rsid w:val="68753EF9"/>
    <w:rsid w:val="68921DB9"/>
    <w:rsid w:val="6AC81AA4"/>
    <w:rsid w:val="6F315D76"/>
    <w:rsid w:val="7DA55C93"/>
    <w:rsid w:val="A12C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2F4314"/>
  <w15:docId w15:val="{6ECB8257-A2E6-1C40-A56E-99E3B17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pPr>
      <w:spacing w:before="100" w:beforeAutospacing="1" w:after="100" w:afterAutospacing="1"/>
      <w:jc w:val="left"/>
    </w:pPr>
    <w:rPr>
      <w:kern w:val="0"/>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4</cp:revision>
  <dcterms:created xsi:type="dcterms:W3CDTF">2025-04-12T22:53:00Z</dcterms:created>
  <dcterms:modified xsi:type="dcterms:W3CDTF">2025-05-14T00:09:00Z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