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30D6" w:rsidRPr="006B1501" w:rsidRDefault="00000000" w:rsidP="006B1501">
      <w:pPr>
        <w:overflowPunct w:val="0"/>
        <w:jc w:val="center"/>
        <w:rPr>
          <w:rFonts w:ascii="宋体" w:hAnsi="宋体" w:cs="宋体"/>
          <w:b/>
          <w:bCs/>
        </w:rPr>
      </w:pPr>
      <w:r w:rsidRPr="006B1501">
        <w:rPr>
          <w:rFonts w:ascii="宋体" w:hAnsi="宋体" w:cs="宋体" w:hint="eastAsia"/>
          <w:b/>
          <w:bCs/>
        </w:rPr>
        <w:t>第三节  经济纠纷解决途径</w:t>
      </w:r>
    </w:p>
    <w:p w:rsidR="00CF30D6" w:rsidRDefault="00000000">
      <w:pPr>
        <w:jc w:val="left"/>
        <w:rPr>
          <w:rFonts w:ascii="宋体" w:hAnsi="宋体" w:cs="宋体"/>
        </w:rPr>
      </w:pPr>
      <w:r>
        <w:rPr>
          <w:rFonts w:ascii="宋体" w:hAnsi="宋体" w:cs="宋体" w:hint="eastAsia"/>
        </w:rPr>
        <w:t>五、诉讼时效</w:t>
      </w:r>
    </w:p>
    <w:p w:rsidR="00CF30D6" w:rsidRDefault="00000000">
      <w:pPr>
        <w:jc w:val="left"/>
        <w:rPr>
          <w:rFonts w:ascii="宋体" w:hAnsi="宋体" w:cs="宋体"/>
        </w:rPr>
      </w:pPr>
      <w:r>
        <w:rPr>
          <w:rFonts w:ascii="宋体" w:hAnsi="宋体" w:cs="宋体" w:hint="eastAsia"/>
        </w:rPr>
        <w:t>（一）概念和特点</w:t>
      </w:r>
    </w:p>
    <w:p w:rsidR="00CF30D6" w:rsidRDefault="00000000">
      <w:pPr>
        <w:jc w:val="left"/>
        <w:rPr>
          <w:rFonts w:ascii="宋体" w:hAnsi="宋体" w:cs="宋体"/>
        </w:rPr>
      </w:pPr>
      <w:r>
        <w:rPr>
          <w:rFonts w:ascii="宋体" w:hAnsi="宋体" w:cs="宋体" w:hint="eastAsia"/>
        </w:rPr>
        <w:t>1.概念</w:t>
      </w:r>
    </w:p>
    <w:p w:rsidR="00CF30D6" w:rsidRDefault="00000000">
      <w:pPr>
        <w:jc w:val="left"/>
        <w:rPr>
          <w:rFonts w:ascii="宋体" w:hAnsi="宋体" w:cs="宋体"/>
        </w:rPr>
      </w:pPr>
      <w:r>
        <w:rPr>
          <w:rFonts w:ascii="宋体" w:hAnsi="宋体" w:cs="宋体" w:hint="eastAsia"/>
        </w:rPr>
        <w:t>诉讼时效是指权利人不在法定期间内行使权利而</w:t>
      </w:r>
      <w:r w:rsidRPr="006B1501">
        <w:rPr>
          <w:rFonts w:ascii="宋体" w:hAnsi="宋体" w:cs="宋体" w:hint="eastAsia"/>
          <w:color w:val="FF0000"/>
        </w:rPr>
        <w:t>失去诉讼保护</w:t>
      </w:r>
      <w:r>
        <w:rPr>
          <w:rFonts w:ascii="宋体" w:hAnsi="宋体" w:cs="宋体" w:hint="eastAsia"/>
        </w:rPr>
        <w:t>的制度。</w:t>
      </w:r>
    </w:p>
    <w:p w:rsidR="00CF30D6" w:rsidRDefault="00000000">
      <w:pPr>
        <w:jc w:val="left"/>
        <w:rPr>
          <w:rFonts w:ascii="宋体" w:hAnsi="宋体" w:cs="宋体"/>
        </w:rPr>
      </w:pPr>
      <w:r>
        <w:rPr>
          <w:rFonts w:ascii="宋体" w:hAnsi="宋体" w:cs="宋体" w:hint="eastAsia"/>
        </w:rPr>
        <w:t>2.“诉讼时效”的含义：</w:t>
      </w:r>
    </w:p>
    <w:p w:rsidR="00CF30D6" w:rsidRDefault="00000000">
      <w:pPr>
        <w:jc w:val="left"/>
        <w:rPr>
          <w:rFonts w:ascii="宋体" w:hAnsi="宋体" w:cs="宋体"/>
        </w:rPr>
      </w:pPr>
      <w:r>
        <w:rPr>
          <w:rFonts w:ascii="宋体" w:hAnsi="宋体" w:cs="宋体" w:hint="eastAsia"/>
        </w:rPr>
        <w:t>（1）诉讼时效期间届满，权利人</w:t>
      </w:r>
      <w:r w:rsidRPr="006B1501">
        <w:rPr>
          <w:rFonts w:ascii="宋体" w:hAnsi="宋体" w:cs="宋体" w:hint="eastAsia"/>
          <w:color w:val="FF0000"/>
        </w:rPr>
        <w:t>丧失的是胜诉权</w:t>
      </w:r>
      <w:r>
        <w:rPr>
          <w:rFonts w:ascii="宋体" w:hAnsi="宋体" w:cs="宋体" w:hint="eastAsia"/>
        </w:rPr>
        <w:t>。（即强制力保证实施的权利）</w:t>
      </w:r>
    </w:p>
    <w:p w:rsidR="00CF30D6" w:rsidRDefault="00000000">
      <w:pPr>
        <w:jc w:val="left"/>
        <w:rPr>
          <w:rFonts w:ascii="宋体" w:hAnsi="宋体" w:cs="宋体"/>
        </w:rPr>
      </w:pPr>
      <w:r>
        <w:rPr>
          <w:rFonts w:ascii="宋体" w:hAnsi="宋体" w:cs="宋体" w:hint="eastAsia"/>
        </w:rPr>
        <w:t>（2）诉讼时效期间届满的，义务人可以提出不履行义务的抗辩。诉讼时效期间届满后，义务人同意履行的，不得以诉讼时效期间届满为由抗辩；义务人已自愿履行的，不得请求返还。</w:t>
      </w:r>
    </w:p>
    <w:p w:rsidR="00CF30D6" w:rsidRDefault="00000000">
      <w:pPr>
        <w:jc w:val="left"/>
        <w:rPr>
          <w:rFonts w:ascii="宋体" w:hAnsi="宋体" w:cs="宋体"/>
        </w:rPr>
      </w:pPr>
      <w:r>
        <w:rPr>
          <w:rFonts w:ascii="宋体" w:hAnsi="宋体" w:cs="宋体" w:hint="eastAsia"/>
        </w:rPr>
        <w:t>（3）人民法院</w:t>
      </w:r>
      <w:r w:rsidRPr="006B1501">
        <w:rPr>
          <w:rFonts w:ascii="宋体" w:hAnsi="宋体" w:cs="宋体" w:hint="eastAsia"/>
          <w:color w:val="FF0000"/>
        </w:rPr>
        <w:t>不得主动适用</w:t>
      </w:r>
      <w:r>
        <w:rPr>
          <w:rFonts w:ascii="宋体" w:hAnsi="宋体" w:cs="宋体" w:hint="eastAsia"/>
        </w:rPr>
        <w:t>诉讼时效的规定。</w:t>
      </w:r>
    </w:p>
    <w:p w:rsidR="00CF30D6" w:rsidRDefault="00000000">
      <w:pPr>
        <w:jc w:val="left"/>
        <w:rPr>
          <w:rFonts w:ascii="宋体" w:hAnsi="宋体" w:cs="宋体"/>
        </w:rPr>
      </w:pPr>
      <w:r>
        <w:rPr>
          <w:rFonts w:ascii="宋体" w:hAnsi="宋体" w:cs="宋体" w:hint="eastAsia"/>
        </w:rPr>
        <w:t>（4）诉讼时效的期间、计算方法以及中止、中断的事由由法律规定，当事人</w:t>
      </w:r>
      <w:r w:rsidRPr="006B1501">
        <w:rPr>
          <w:rFonts w:ascii="宋体" w:hAnsi="宋体" w:cs="宋体" w:hint="eastAsia"/>
          <w:color w:val="FF0000"/>
        </w:rPr>
        <w:t>约定无效</w:t>
      </w:r>
      <w:r>
        <w:rPr>
          <w:rFonts w:ascii="宋体" w:hAnsi="宋体" w:cs="宋体" w:hint="eastAsia"/>
        </w:rPr>
        <w:t>。当事人对诉讼时效利益的预先放弃无效。</w:t>
      </w:r>
    </w:p>
    <w:p w:rsidR="00CF30D6" w:rsidRDefault="00000000">
      <w:pPr>
        <w:jc w:val="left"/>
        <w:rPr>
          <w:rFonts w:ascii="宋体" w:hAnsi="宋体" w:cs="宋体"/>
        </w:rPr>
      </w:pPr>
      <w:r>
        <w:rPr>
          <w:rFonts w:ascii="宋体" w:hAnsi="宋体" w:cs="宋体" w:hint="eastAsia"/>
        </w:rPr>
        <w:t>（二）诉讼时效的适用对象</w:t>
      </w:r>
    </w:p>
    <w:p w:rsidR="00CF30D6" w:rsidRDefault="00000000">
      <w:pPr>
        <w:jc w:val="left"/>
        <w:rPr>
          <w:rFonts w:ascii="宋体" w:hAnsi="宋体" w:cs="宋体"/>
        </w:rPr>
      </w:pPr>
      <w:r>
        <w:rPr>
          <w:rFonts w:ascii="宋体" w:hAnsi="宋体" w:cs="宋体" w:hint="eastAsia"/>
        </w:rPr>
        <w:t>1.诉讼时效主要适用于</w:t>
      </w:r>
      <w:r w:rsidRPr="006B1501">
        <w:rPr>
          <w:rFonts w:ascii="宋体" w:hAnsi="宋体" w:cs="宋体" w:hint="eastAsia"/>
          <w:color w:val="FF0000"/>
        </w:rPr>
        <w:t>债权请求权。</w:t>
      </w:r>
    </w:p>
    <w:p w:rsidR="00CF30D6" w:rsidRDefault="00000000">
      <w:pPr>
        <w:jc w:val="left"/>
        <w:rPr>
          <w:rFonts w:ascii="宋体" w:hAnsi="宋体" w:cs="宋体"/>
        </w:rPr>
      </w:pPr>
      <w:r>
        <w:rPr>
          <w:rFonts w:ascii="宋体" w:hAnsi="宋体" w:cs="宋体" w:hint="eastAsia"/>
        </w:rPr>
        <w:t>2.下列请求权</w:t>
      </w:r>
      <w:r w:rsidRPr="006B1501">
        <w:rPr>
          <w:rFonts w:ascii="宋体" w:hAnsi="宋体" w:cs="宋体" w:hint="eastAsia"/>
          <w:color w:val="FF0000"/>
        </w:rPr>
        <w:t>不适用诉讼时效</w:t>
      </w:r>
      <w:r>
        <w:rPr>
          <w:rFonts w:ascii="宋体" w:hAnsi="宋体" w:cs="宋体" w:hint="eastAsia"/>
        </w:rPr>
        <w:t>的规定：</w:t>
      </w:r>
    </w:p>
    <w:p w:rsidR="00CF30D6" w:rsidRDefault="00000000">
      <w:pPr>
        <w:jc w:val="left"/>
        <w:rPr>
          <w:rFonts w:ascii="宋体" w:hAnsi="宋体" w:cs="宋体"/>
        </w:rPr>
      </w:pPr>
      <w:r>
        <w:rPr>
          <w:rFonts w:ascii="宋体" w:hAnsi="宋体" w:cs="宋体" w:hint="eastAsia"/>
        </w:rPr>
        <w:t xml:space="preserve">（1）请求停止侵害 、排除妨碍、消除危险； </w:t>
      </w:r>
    </w:p>
    <w:p w:rsidR="00CF30D6" w:rsidRDefault="00000000">
      <w:pPr>
        <w:jc w:val="left"/>
        <w:rPr>
          <w:rFonts w:ascii="宋体" w:hAnsi="宋体" w:cs="宋体"/>
        </w:rPr>
      </w:pPr>
      <w:r>
        <w:rPr>
          <w:rFonts w:ascii="宋体" w:hAnsi="宋体" w:cs="宋体" w:hint="eastAsia"/>
        </w:rPr>
        <w:t>（2）不动产物权和登记的动产物权的权利人请求返还财产；</w:t>
      </w:r>
    </w:p>
    <w:p w:rsidR="00CF30D6" w:rsidRDefault="00000000">
      <w:pPr>
        <w:jc w:val="left"/>
        <w:rPr>
          <w:rFonts w:ascii="宋体" w:hAnsi="宋体" w:cs="宋体"/>
        </w:rPr>
      </w:pPr>
      <w:r>
        <w:rPr>
          <w:rFonts w:ascii="宋体" w:hAnsi="宋体" w:cs="宋体" w:hint="eastAsia"/>
        </w:rPr>
        <w:t xml:space="preserve">（3）请求支付抚养费、赡养费或者扶养费； </w:t>
      </w:r>
    </w:p>
    <w:p w:rsidR="00CF30D6" w:rsidRDefault="00000000">
      <w:pPr>
        <w:jc w:val="left"/>
        <w:rPr>
          <w:rFonts w:ascii="宋体" w:hAnsi="宋体" w:cs="宋体"/>
        </w:rPr>
      </w:pPr>
      <w:r>
        <w:rPr>
          <w:rFonts w:ascii="宋体" w:hAnsi="宋体" w:cs="宋体" w:hint="eastAsia"/>
        </w:rPr>
        <w:t>（4）依法不适用诉讼时效的其他请求权。</w:t>
      </w:r>
    </w:p>
    <w:p w:rsidR="00CF30D6" w:rsidRPr="006B1501" w:rsidRDefault="00000000">
      <w:pPr>
        <w:jc w:val="left"/>
        <w:rPr>
          <w:rFonts w:ascii="宋体" w:hAnsi="宋体" w:cs="宋体"/>
          <w:color w:val="FF0000"/>
        </w:rPr>
      </w:pPr>
      <w:r>
        <w:rPr>
          <w:rFonts w:ascii="宋体" w:hAnsi="宋体" w:cs="宋体" w:hint="eastAsia"/>
        </w:rPr>
        <w:t>【注意】根据最高人民法院 《关于审理民事案件适用诉时效制度若干问题的规定》，下列情形也</w:t>
      </w:r>
      <w:r w:rsidRPr="006B1501">
        <w:rPr>
          <w:rFonts w:ascii="宋体" w:hAnsi="宋体" w:cs="宋体" w:hint="eastAsia"/>
          <w:color w:val="FF0000"/>
        </w:rPr>
        <w:t>不适用诉讼时效：</w:t>
      </w:r>
    </w:p>
    <w:p w:rsidR="00CF30D6" w:rsidRDefault="00000000">
      <w:pPr>
        <w:jc w:val="left"/>
        <w:rPr>
          <w:rFonts w:ascii="宋体" w:hAnsi="宋体" w:cs="宋体"/>
        </w:rPr>
      </w:pPr>
      <w:r>
        <w:rPr>
          <w:rFonts w:ascii="宋体" w:hAnsi="宋体" w:cs="宋体" w:hint="eastAsia"/>
        </w:rPr>
        <w:t>（1）支付存款本金及利息请求权；</w:t>
      </w:r>
    </w:p>
    <w:p w:rsidR="00CF30D6" w:rsidRDefault="00000000">
      <w:pPr>
        <w:jc w:val="left"/>
        <w:rPr>
          <w:rFonts w:ascii="宋体" w:hAnsi="宋体" w:cs="宋体"/>
        </w:rPr>
      </w:pPr>
      <w:r>
        <w:rPr>
          <w:rFonts w:ascii="宋体" w:hAnsi="宋体" w:cs="宋体" w:hint="eastAsia"/>
        </w:rPr>
        <w:t>（2）兑付国债、金融债券以及向不特定对象发行的企业债券本息请求权；</w:t>
      </w:r>
    </w:p>
    <w:p w:rsidR="00CF30D6" w:rsidRDefault="00000000">
      <w:pPr>
        <w:jc w:val="left"/>
        <w:rPr>
          <w:rFonts w:ascii="宋体" w:hAnsi="宋体" w:cs="宋体"/>
        </w:rPr>
      </w:pPr>
      <w:r>
        <w:rPr>
          <w:rFonts w:ascii="宋体" w:hAnsi="宋体" w:cs="宋体" w:hint="eastAsia"/>
        </w:rPr>
        <w:t>（3）基于投资关系产生的缴付出资请求权；</w:t>
      </w:r>
    </w:p>
    <w:p w:rsidR="00CF30D6" w:rsidRDefault="00000000">
      <w:pPr>
        <w:jc w:val="left"/>
        <w:rPr>
          <w:rFonts w:ascii="宋体" w:hAnsi="宋体" w:cs="宋体"/>
        </w:rPr>
      </w:pPr>
      <w:r>
        <w:rPr>
          <w:rFonts w:ascii="宋体" w:hAnsi="宋体" w:cs="宋体" w:hint="eastAsia"/>
        </w:rPr>
        <w:t>（4）其他依法不适用诉讼时效规定的债权请求权。</w:t>
      </w:r>
    </w:p>
    <w:p w:rsidR="006B1501" w:rsidRDefault="006B1501">
      <w:pPr>
        <w:jc w:val="left"/>
        <w:rPr>
          <w:rFonts w:ascii="宋体" w:hAnsi="宋体" w:cs="宋体"/>
        </w:rPr>
      </w:pPr>
    </w:p>
    <w:p w:rsidR="00CF30D6" w:rsidRDefault="00000000">
      <w:pPr>
        <w:jc w:val="left"/>
        <w:rPr>
          <w:rFonts w:ascii="宋体" w:hAnsi="宋体" w:cs="宋体"/>
        </w:rPr>
      </w:pPr>
      <w:r>
        <w:rPr>
          <w:rFonts w:ascii="宋体" w:hAnsi="宋体" w:cs="宋体" w:hint="eastAsia"/>
        </w:rPr>
        <w:t xml:space="preserve">【例-单选题】下列请求权中，属于诉讼时效适用对象的是（  ）。 </w:t>
      </w:r>
    </w:p>
    <w:p w:rsidR="00CF30D6" w:rsidRDefault="00000000">
      <w:pPr>
        <w:jc w:val="left"/>
        <w:rPr>
          <w:rFonts w:ascii="宋体" w:hAnsi="宋体" w:cs="宋体"/>
        </w:rPr>
      </w:pPr>
      <w:r>
        <w:rPr>
          <w:rFonts w:ascii="宋体" w:hAnsi="宋体" w:cs="宋体" w:hint="eastAsia"/>
        </w:rPr>
        <w:t xml:space="preserve">A.支付违约金请求权 </w:t>
      </w:r>
    </w:p>
    <w:p w:rsidR="00CF30D6" w:rsidRDefault="00000000">
      <w:pPr>
        <w:jc w:val="left"/>
        <w:rPr>
          <w:rFonts w:ascii="宋体" w:hAnsi="宋体" w:cs="宋体"/>
        </w:rPr>
      </w:pPr>
      <w:r>
        <w:rPr>
          <w:rFonts w:ascii="宋体" w:hAnsi="宋体" w:cs="宋体" w:hint="eastAsia"/>
        </w:rPr>
        <w:t xml:space="preserve">B.支付银行存款本金请求权 </w:t>
      </w:r>
    </w:p>
    <w:p w:rsidR="00CF30D6" w:rsidRDefault="00000000">
      <w:pPr>
        <w:jc w:val="left"/>
        <w:rPr>
          <w:rFonts w:ascii="宋体" w:hAnsi="宋体" w:cs="宋体"/>
        </w:rPr>
      </w:pPr>
      <w:r>
        <w:rPr>
          <w:rFonts w:ascii="宋体" w:hAnsi="宋体" w:cs="宋体" w:hint="eastAsia"/>
        </w:rPr>
        <w:t xml:space="preserve">C.排除妨碍请求权 </w:t>
      </w:r>
    </w:p>
    <w:p w:rsidR="00CF30D6" w:rsidRDefault="00000000">
      <w:pPr>
        <w:jc w:val="left"/>
        <w:rPr>
          <w:rFonts w:ascii="宋体" w:hAnsi="宋体" w:cs="宋体"/>
        </w:rPr>
      </w:pPr>
      <w:r>
        <w:rPr>
          <w:rFonts w:ascii="宋体" w:hAnsi="宋体" w:cs="宋体" w:hint="eastAsia"/>
        </w:rPr>
        <w:t xml:space="preserve">D.支付抚养费请求权 </w:t>
      </w:r>
    </w:p>
    <w:p w:rsidR="00CF30D6" w:rsidRDefault="00000000">
      <w:pPr>
        <w:jc w:val="left"/>
        <w:rPr>
          <w:rFonts w:ascii="宋体" w:hAnsi="宋体" w:cs="宋体"/>
        </w:rPr>
      </w:pPr>
      <w:r>
        <w:rPr>
          <w:rFonts w:ascii="宋体" w:hAnsi="宋体" w:cs="宋体" w:hint="eastAsia"/>
        </w:rPr>
        <w:t xml:space="preserve">答案：A </w:t>
      </w:r>
    </w:p>
    <w:p w:rsidR="00CF30D6" w:rsidRDefault="00000000">
      <w:pPr>
        <w:jc w:val="left"/>
        <w:rPr>
          <w:rFonts w:ascii="宋体" w:hAnsi="宋体" w:cs="宋体"/>
        </w:rPr>
      </w:pPr>
      <w:r>
        <w:rPr>
          <w:rFonts w:ascii="宋体" w:hAnsi="宋体" w:cs="宋体" w:hint="eastAsia"/>
        </w:rPr>
        <w:t>解析：不适用诉讼时效：</w:t>
      </w:r>
    </w:p>
    <w:p w:rsidR="00CF30D6" w:rsidRDefault="00000000">
      <w:pPr>
        <w:jc w:val="left"/>
        <w:rPr>
          <w:rFonts w:ascii="宋体" w:hAnsi="宋体" w:cs="宋体"/>
        </w:rPr>
      </w:pPr>
      <w:r>
        <w:rPr>
          <w:rFonts w:ascii="宋体" w:hAnsi="宋体" w:cs="宋体" w:hint="eastAsia"/>
        </w:rPr>
        <w:t>（1）请求停止侵害 、排除妨碍、消除危险； （选项C）</w:t>
      </w:r>
    </w:p>
    <w:p w:rsidR="00CF30D6" w:rsidRDefault="00000000">
      <w:pPr>
        <w:jc w:val="left"/>
        <w:rPr>
          <w:rFonts w:ascii="宋体" w:hAnsi="宋体" w:cs="宋体"/>
        </w:rPr>
      </w:pPr>
      <w:r>
        <w:rPr>
          <w:rFonts w:ascii="宋体" w:hAnsi="宋体" w:cs="宋体" w:hint="eastAsia"/>
        </w:rPr>
        <w:t>（2）不动产物权和登记的动产物权的权利人请求返还财产；</w:t>
      </w:r>
    </w:p>
    <w:p w:rsidR="00CF30D6" w:rsidRDefault="00000000">
      <w:pPr>
        <w:jc w:val="left"/>
        <w:rPr>
          <w:rFonts w:ascii="宋体" w:hAnsi="宋体" w:cs="宋体"/>
        </w:rPr>
      </w:pPr>
      <w:r>
        <w:rPr>
          <w:rFonts w:ascii="宋体" w:hAnsi="宋体" w:cs="宋体" w:hint="eastAsia"/>
        </w:rPr>
        <w:t>（3）请求支付抚养费、赡养费或者扶养费； （选项D）</w:t>
      </w:r>
    </w:p>
    <w:p w:rsidR="00CF30D6" w:rsidRDefault="00000000">
      <w:pPr>
        <w:jc w:val="left"/>
        <w:rPr>
          <w:rFonts w:ascii="宋体" w:hAnsi="宋体" w:cs="宋体"/>
        </w:rPr>
      </w:pPr>
      <w:r>
        <w:rPr>
          <w:rFonts w:ascii="宋体" w:hAnsi="宋体" w:cs="宋体" w:hint="eastAsia"/>
        </w:rPr>
        <w:t>（4）依法不适用诉效的其他请求权。（5）支付存款本金及利息请求权；（选项B）（6）兑付国债、金融债券以及向不特定对象发行的企业债券本息请求权；（7）基于投资关系产生的缴付出资请求权；（8）其他依法不适用诉讼时效规定的债权请求权。综上，本题应选A选项。</w:t>
      </w:r>
    </w:p>
    <w:p w:rsidR="00CF30D6" w:rsidRDefault="00CF30D6">
      <w:pPr>
        <w:jc w:val="left"/>
        <w:rPr>
          <w:rFonts w:ascii="宋体" w:hAnsi="宋体" w:cs="宋体"/>
        </w:rPr>
      </w:pPr>
    </w:p>
    <w:p w:rsidR="00CF30D6" w:rsidRDefault="00000000">
      <w:pPr>
        <w:jc w:val="left"/>
        <w:rPr>
          <w:rFonts w:ascii="宋体" w:hAnsi="宋体" w:cs="宋体"/>
        </w:rPr>
      </w:pPr>
      <w:r>
        <w:rPr>
          <w:rFonts w:ascii="宋体" w:hAnsi="宋体" w:cs="宋体" w:hint="eastAsia"/>
        </w:rPr>
        <w:t>【例-单选题】下列当事人的请求权中， 属于诉讼时效适用对象的是（  ）。</w:t>
      </w:r>
    </w:p>
    <w:p w:rsidR="00CF30D6" w:rsidRDefault="00000000">
      <w:pPr>
        <w:jc w:val="left"/>
        <w:rPr>
          <w:rFonts w:ascii="宋体" w:hAnsi="宋体" w:cs="宋体"/>
        </w:rPr>
      </w:pPr>
      <w:r>
        <w:rPr>
          <w:rFonts w:ascii="宋体" w:hAnsi="宋体" w:cs="宋体" w:hint="eastAsia"/>
        </w:rPr>
        <w:t>A.丙公司请求股东钱某缴付出资</w:t>
      </w:r>
    </w:p>
    <w:p w:rsidR="00CF30D6" w:rsidRDefault="00000000">
      <w:pPr>
        <w:jc w:val="left"/>
        <w:rPr>
          <w:rFonts w:ascii="宋体" w:hAnsi="宋体" w:cs="宋体"/>
        </w:rPr>
      </w:pPr>
      <w:r>
        <w:rPr>
          <w:rFonts w:ascii="宋体" w:hAnsi="宋体" w:cs="宋体" w:hint="eastAsia"/>
        </w:rPr>
        <w:t>B.赵某请求孙某停止侵害</w:t>
      </w:r>
    </w:p>
    <w:p w:rsidR="00CF30D6" w:rsidRDefault="00000000">
      <w:pPr>
        <w:jc w:val="left"/>
        <w:rPr>
          <w:rFonts w:ascii="宋体" w:hAnsi="宋体" w:cs="宋体"/>
        </w:rPr>
      </w:pPr>
      <w:r>
        <w:rPr>
          <w:rFonts w:ascii="宋体" w:hAnsi="宋体" w:cs="宋体" w:hint="eastAsia"/>
        </w:rPr>
        <w:t>C.甲公司请求乙公司支付租金</w:t>
      </w:r>
    </w:p>
    <w:p w:rsidR="00CF30D6" w:rsidRDefault="00000000">
      <w:pPr>
        <w:jc w:val="left"/>
        <w:rPr>
          <w:rFonts w:ascii="宋体" w:hAnsi="宋体" w:cs="宋体"/>
        </w:rPr>
      </w:pPr>
      <w:r>
        <w:rPr>
          <w:rFonts w:ascii="宋体" w:hAnsi="宋体" w:cs="宋体" w:hint="eastAsia"/>
        </w:rPr>
        <w:t>D.周某请求丁银行支付存款本金及利息</w:t>
      </w:r>
    </w:p>
    <w:p w:rsidR="00CF30D6" w:rsidRDefault="00000000">
      <w:pPr>
        <w:jc w:val="left"/>
        <w:rPr>
          <w:rFonts w:ascii="宋体" w:hAnsi="宋体" w:cs="宋体"/>
        </w:rPr>
      </w:pPr>
      <w:r>
        <w:rPr>
          <w:rFonts w:ascii="宋体" w:hAnsi="宋体" w:cs="宋体" w:hint="eastAsia"/>
        </w:rPr>
        <w:t>答案：C</w:t>
      </w:r>
    </w:p>
    <w:p w:rsidR="00CF30D6" w:rsidRDefault="00000000">
      <w:pPr>
        <w:jc w:val="left"/>
        <w:rPr>
          <w:rFonts w:ascii="宋体" w:hAnsi="宋体" w:cs="宋体"/>
        </w:rPr>
      </w:pPr>
      <w:r>
        <w:rPr>
          <w:rFonts w:ascii="宋体" w:hAnsi="宋体" w:cs="宋体" w:hint="eastAsia"/>
        </w:rPr>
        <w:t>解析：选项A基于投资关系产生的缴付出资请求权不适用诉讼时效；选项B请求停止侵害不适用诉讼时效；选项D支付存款本金及利息请求权不适用诉讼时效。</w:t>
      </w:r>
    </w:p>
    <w:p w:rsidR="00CF30D6" w:rsidRDefault="00CF30D6">
      <w:pPr>
        <w:jc w:val="left"/>
        <w:rPr>
          <w:rFonts w:ascii="宋体" w:hAnsi="宋体" w:cs="宋体"/>
        </w:rPr>
      </w:pPr>
    </w:p>
    <w:p w:rsidR="00CF30D6" w:rsidRDefault="00000000">
      <w:pPr>
        <w:jc w:val="left"/>
        <w:rPr>
          <w:rFonts w:ascii="宋体" w:hAnsi="宋体" w:cs="宋体"/>
        </w:rPr>
      </w:pPr>
      <w:r>
        <w:rPr>
          <w:rFonts w:ascii="宋体" w:hAnsi="宋体" w:cs="宋体" w:hint="eastAsia"/>
        </w:rPr>
        <w:t>【例-单选题】根据民事法律制度的规定，下列关于诉讼时效期间届满法律效力的表述中，不正确的是（  ）。</w:t>
      </w:r>
    </w:p>
    <w:p w:rsidR="00CF30D6" w:rsidRDefault="00000000">
      <w:pPr>
        <w:jc w:val="left"/>
        <w:rPr>
          <w:rFonts w:ascii="宋体" w:hAnsi="宋体" w:cs="宋体"/>
        </w:rPr>
      </w:pPr>
      <w:r>
        <w:rPr>
          <w:rFonts w:ascii="宋体" w:hAnsi="宋体" w:cs="宋体" w:hint="eastAsia"/>
        </w:rPr>
        <w:t>A.诉讼时效期间届满后，债务人获得抗辩权</w:t>
      </w:r>
    </w:p>
    <w:p w:rsidR="00CF30D6" w:rsidRDefault="00000000">
      <w:pPr>
        <w:jc w:val="left"/>
        <w:rPr>
          <w:rFonts w:ascii="宋体" w:hAnsi="宋体" w:cs="宋体"/>
        </w:rPr>
      </w:pPr>
      <w:r>
        <w:rPr>
          <w:rFonts w:ascii="宋体" w:hAnsi="宋体" w:cs="宋体" w:hint="eastAsia"/>
        </w:rPr>
        <w:t>B.诉讼时效期间届满后，实体权利本身归于消灭</w:t>
      </w:r>
    </w:p>
    <w:p w:rsidR="00CF30D6" w:rsidRDefault="00000000">
      <w:pPr>
        <w:jc w:val="left"/>
        <w:rPr>
          <w:rFonts w:ascii="宋体" w:hAnsi="宋体" w:cs="宋体"/>
        </w:rPr>
      </w:pPr>
      <w:r>
        <w:rPr>
          <w:rFonts w:ascii="宋体" w:hAnsi="宋体" w:cs="宋体" w:hint="eastAsia"/>
        </w:rPr>
        <w:t>C.诉讼时效期间届满后，当事人起诉的，人民法院应当受理</w:t>
      </w:r>
    </w:p>
    <w:p w:rsidR="00CF30D6" w:rsidRDefault="00000000">
      <w:pPr>
        <w:jc w:val="left"/>
        <w:rPr>
          <w:rFonts w:ascii="宋体" w:hAnsi="宋体" w:cs="宋体"/>
        </w:rPr>
      </w:pPr>
      <w:r>
        <w:rPr>
          <w:rFonts w:ascii="宋体" w:hAnsi="宋体" w:cs="宋体" w:hint="eastAsia"/>
        </w:rPr>
        <w:t>D.诉讼时效期间届满后，当事人自愿履行义务的，不受诉讼时效限制</w:t>
      </w:r>
    </w:p>
    <w:p w:rsidR="00CF30D6" w:rsidRDefault="00000000">
      <w:pPr>
        <w:jc w:val="left"/>
        <w:rPr>
          <w:rFonts w:ascii="宋体" w:hAnsi="宋体" w:cs="宋体"/>
        </w:rPr>
      </w:pPr>
      <w:r>
        <w:rPr>
          <w:rFonts w:ascii="宋体" w:hAnsi="宋体" w:cs="宋体" w:hint="eastAsia"/>
        </w:rPr>
        <w:t>答案：B</w:t>
      </w:r>
    </w:p>
    <w:p w:rsidR="00CF30D6" w:rsidRDefault="00000000">
      <w:pPr>
        <w:jc w:val="left"/>
        <w:rPr>
          <w:rFonts w:ascii="宋体" w:hAnsi="宋体" w:cs="宋体"/>
        </w:rPr>
      </w:pPr>
      <w:r>
        <w:rPr>
          <w:rFonts w:ascii="宋体" w:hAnsi="宋体" w:cs="宋体" w:hint="eastAsia"/>
        </w:rPr>
        <w:t>解析：诉讼时效期间届满时债务人获得抗辩权，但债权人的实体权利并不消灭。</w:t>
      </w:r>
    </w:p>
    <w:p w:rsidR="00CF30D6" w:rsidRDefault="00CF30D6">
      <w:pPr>
        <w:jc w:val="left"/>
        <w:rPr>
          <w:rFonts w:ascii="宋体" w:hAnsi="宋体" w:cs="宋体"/>
        </w:rPr>
      </w:pPr>
    </w:p>
    <w:p w:rsidR="00CF30D6" w:rsidRDefault="00000000">
      <w:pPr>
        <w:jc w:val="left"/>
        <w:rPr>
          <w:rFonts w:ascii="宋体" w:hAnsi="宋体" w:cs="宋体"/>
        </w:rPr>
      </w:pPr>
      <w:r>
        <w:rPr>
          <w:rFonts w:ascii="宋体" w:hAnsi="宋体" w:cs="宋体" w:hint="eastAsia"/>
        </w:rPr>
        <w:t>【例-单选题】根据诉讼时效法律制度的规定，下列表述中，不正确的是（  ）。</w:t>
      </w:r>
    </w:p>
    <w:p w:rsidR="00CF30D6" w:rsidRDefault="00000000">
      <w:pPr>
        <w:jc w:val="left"/>
        <w:rPr>
          <w:rFonts w:ascii="宋体" w:hAnsi="宋体" w:cs="宋体"/>
        </w:rPr>
      </w:pPr>
      <w:r>
        <w:rPr>
          <w:rFonts w:ascii="宋体" w:hAnsi="宋体" w:cs="宋体" w:hint="eastAsia"/>
        </w:rPr>
        <w:t>A.当事人不可以约定延长或缩短诉讼时效期间</w:t>
      </w:r>
    </w:p>
    <w:p w:rsidR="00CF30D6" w:rsidRDefault="00000000">
      <w:pPr>
        <w:jc w:val="left"/>
        <w:rPr>
          <w:rFonts w:ascii="宋体" w:hAnsi="宋体" w:cs="宋体"/>
        </w:rPr>
      </w:pPr>
      <w:r>
        <w:rPr>
          <w:rFonts w:ascii="宋体" w:hAnsi="宋体" w:cs="宋体" w:hint="eastAsia"/>
        </w:rPr>
        <w:t>B.诉讼时效期间届满后，当事人自愿履行义务的，不受诉讼时效限制</w:t>
      </w:r>
    </w:p>
    <w:p w:rsidR="00CF30D6" w:rsidRDefault="00000000">
      <w:pPr>
        <w:jc w:val="left"/>
        <w:rPr>
          <w:rFonts w:ascii="宋体" w:hAnsi="宋体" w:cs="宋体"/>
        </w:rPr>
      </w:pPr>
      <w:r>
        <w:rPr>
          <w:rFonts w:ascii="宋体" w:hAnsi="宋体" w:cs="宋体" w:hint="eastAsia"/>
        </w:rPr>
        <w:t>C.当事人未按照规定提出诉讼时效抗辩，却以诉讼时效期间届满为由申请再审的，人民法院不予支持</w:t>
      </w:r>
    </w:p>
    <w:p w:rsidR="00CF30D6" w:rsidRDefault="00000000">
      <w:pPr>
        <w:jc w:val="left"/>
        <w:rPr>
          <w:rFonts w:ascii="宋体" w:hAnsi="宋体" w:cs="宋体"/>
        </w:rPr>
      </w:pPr>
      <w:r>
        <w:rPr>
          <w:rFonts w:ascii="宋体" w:hAnsi="宋体" w:cs="宋体" w:hint="eastAsia"/>
        </w:rPr>
        <w:t>D.当事人未提出诉讼时效抗辩，人民法院可以主动适用诉讼时效规定进行裁判</w:t>
      </w:r>
    </w:p>
    <w:p w:rsidR="00CF30D6" w:rsidRDefault="00000000">
      <w:pPr>
        <w:jc w:val="left"/>
        <w:rPr>
          <w:rFonts w:ascii="宋体" w:hAnsi="宋体" w:cs="宋体"/>
        </w:rPr>
      </w:pPr>
      <w:r>
        <w:rPr>
          <w:rFonts w:ascii="宋体" w:hAnsi="宋体" w:cs="宋体" w:hint="eastAsia"/>
        </w:rPr>
        <w:t>答案：D</w:t>
      </w:r>
    </w:p>
    <w:p w:rsidR="00CF30D6" w:rsidRDefault="00000000">
      <w:pPr>
        <w:jc w:val="left"/>
        <w:rPr>
          <w:rFonts w:ascii="宋体" w:hAnsi="宋体" w:cs="宋体"/>
        </w:rPr>
      </w:pPr>
      <w:r>
        <w:rPr>
          <w:rFonts w:ascii="宋体" w:hAnsi="宋体" w:cs="宋体" w:hint="eastAsia"/>
        </w:rPr>
        <w:t>解析：选项D：当事人未提出诉讼时效抗辩，人民法院不应对诉讼时效问题进行释明及主动适用诉讼时效的规定进行裁判。</w:t>
      </w:r>
    </w:p>
    <w:p w:rsidR="006B1501" w:rsidRDefault="006B1501">
      <w:pPr>
        <w:jc w:val="left"/>
        <w:rPr>
          <w:rFonts w:ascii="宋体" w:hAnsi="宋体" w:cs="宋体"/>
        </w:rPr>
      </w:pPr>
    </w:p>
    <w:p w:rsidR="00CF30D6" w:rsidRDefault="00000000">
      <w:pPr>
        <w:jc w:val="left"/>
        <w:rPr>
          <w:rFonts w:ascii="宋体" w:hAnsi="宋体" w:cs="宋体"/>
        </w:rPr>
      </w:pPr>
      <w:r>
        <w:rPr>
          <w:rFonts w:ascii="宋体" w:hAnsi="宋体" w:cs="宋体" w:hint="eastAsia"/>
        </w:rPr>
        <w:t>【例-单选题】下列关于诉讼时效期间届满的法律后果的表述中，符合法律规定的是（  ）。</w:t>
      </w:r>
    </w:p>
    <w:p w:rsidR="00CF30D6" w:rsidRDefault="00000000">
      <w:pPr>
        <w:jc w:val="left"/>
        <w:rPr>
          <w:rFonts w:ascii="宋体" w:hAnsi="宋体" w:cs="宋体"/>
        </w:rPr>
      </w:pPr>
      <w:r>
        <w:rPr>
          <w:rFonts w:ascii="宋体" w:hAnsi="宋体" w:cs="宋体" w:hint="eastAsia"/>
        </w:rPr>
        <w:t>A.当事人在诉讼时效期间届满后起诉的，人民法院不予受理</w:t>
      </w:r>
    </w:p>
    <w:p w:rsidR="00CF30D6" w:rsidRDefault="00000000">
      <w:pPr>
        <w:jc w:val="left"/>
        <w:rPr>
          <w:rFonts w:ascii="宋体" w:hAnsi="宋体" w:cs="宋体"/>
        </w:rPr>
      </w:pPr>
      <w:r>
        <w:rPr>
          <w:rFonts w:ascii="宋体" w:hAnsi="宋体" w:cs="宋体" w:hint="eastAsia"/>
        </w:rPr>
        <w:t>B.诉讼时效期间届满，义务人自愿履行了义务后，可以以诉讼时效期间届满为由主张恢复原状</w:t>
      </w:r>
    </w:p>
    <w:p w:rsidR="00CF30D6" w:rsidRDefault="00000000">
      <w:pPr>
        <w:jc w:val="left"/>
        <w:rPr>
          <w:rFonts w:ascii="宋体" w:hAnsi="宋体" w:cs="宋体"/>
        </w:rPr>
      </w:pPr>
      <w:r>
        <w:rPr>
          <w:rFonts w:ascii="宋体" w:hAnsi="宋体" w:cs="宋体" w:hint="eastAsia"/>
        </w:rPr>
        <w:t>C.诉讼时效期间届满后，当事人自愿履行义务的，不受诉讼时效限制</w:t>
      </w:r>
    </w:p>
    <w:p w:rsidR="00CF30D6" w:rsidRDefault="00000000">
      <w:pPr>
        <w:jc w:val="left"/>
        <w:rPr>
          <w:rFonts w:ascii="宋体" w:hAnsi="宋体" w:cs="宋体"/>
        </w:rPr>
      </w:pPr>
      <w:r>
        <w:rPr>
          <w:rFonts w:ascii="宋体" w:hAnsi="宋体" w:cs="宋体" w:hint="eastAsia"/>
        </w:rPr>
        <w:t>D.诉讼时效期间届满后，权利人的实体权利消灭</w:t>
      </w:r>
    </w:p>
    <w:p w:rsidR="00CF30D6" w:rsidRDefault="00000000">
      <w:pPr>
        <w:jc w:val="left"/>
        <w:rPr>
          <w:rFonts w:ascii="宋体" w:hAnsi="宋体" w:cs="宋体"/>
        </w:rPr>
      </w:pPr>
      <w:r>
        <w:rPr>
          <w:rFonts w:ascii="宋体" w:hAnsi="宋体" w:cs="宋体" w:hint="eastAsia"/>
        </w:rPr>
        <w:t>答案：C</w:t>
      </w:r>
    </w:p>
    <w:p w:rsidR="00CF30D6" w:rsidRDefault="00000000">
      <w:pPr>
        <w:jc w:val="left"/>
        <w:rPr>
          <w:rFonts w:ascii="宋体" w:hAnsi="宋体" w:cs="宋体"/>
        </w:rPr>
      </w:pPr>
      <w:r>
        <w:rPr>
          <w:rFonts w:ascii="宋体" w:hAnsi="宋体" w:cs="宋体" w:hint="eastAsia"/>
        </w:rPr>
        <w:t>解析：（1）选项A：诉讼时效期间经过，债权人的“起诉权”并不消灭；当事人超过诉讼时效后起诉的，人民法院应当受理；当事人未提出诉讼时效抗辩，人民法院不应对诉讼时效问题进行释明及主动适用诉讼时效的规定进行裁判。</w:t>
      </w:r>
    </w:p>
    <w:p w:rsidR="00CF30D6" w:rsidRDefault="00000000">
      <w:pPr>
        <w:jc w:val="left"/>
        <w:rPr>
          <w:rFonts w:ascii="宋体" w:hAnsi="宋体" w:cs="宋体"/>
        </w:rPr>
      </w:pPr>
      <w:r>
        <w:rPr>
          <w:rFonts w:ascii="宋体" w:hAnsi="宋体" w:cs="宋体" w:hint="eastAsia"/>
        </w:rPr>
        <w:t>（2）选项BCD：诉讼时效期间届满并不消灭实体权利（债权人的债权并不消灭）；诉讼时效期间届满后，当事人自愿履行义务的，不受诉讼时效的限制；义务人履行了义务后，又以诉讼时效期间届满为由抗辩的，人民法院不予支持。</w:t>
      </w:r>
    </w:p>
    <w:p w:rsidR="006B1501" w:rsidRDefault="006B1501">
      <w:pPr>
        <w:jc w:val="left"/>
        <w:rPr>
          <w:rFonts w:ascii="宋体" w:hAnsi="宋体" w:cs="宋体"/>
        </w:rPr>
      </w:pPr>
    </w:p>
    <w:p w:rsidR="00CF30D6" w:rsidRDefault="00000000">
      <w:pPr>
        <w:jc w:val="left"/>
        <w:rPr>
          <w:rFonts w:ascii="宋体" w:hAnsi="宋体" w:cs="宋体"/>
        </w:rPr>
      </w:pPr>
      <w:r>
        <w:rPr>
          <w:rFonts w:ascii="宋体" w:hAnsi="宋体" w:cs="宋体" w:hint="eastAsia"/>
        </w:rPr>
        <w:t>【例-多选题】根据诉讼时效法律制度的规定，当事人对下列请求权提出诉讼时效抗辩，人民法院不予支持的有（  ）。</w:t>
      </w:r>
    </w:p>
    <w:p w:rsidR="00CF30D6" w:rsidRDefault="00000000">
      <w:pPr>
        <w:jc w:val="left"/>
        <w:rPr>
          <w:rFonts w:ascii="宋体" w:hAnsi="宋体" w:cs="宋体"/>
        </w:rPr>
      </w:pPr>
      <w:r>
        <w:rPr>
          <w:rFonts w:ascii="宋体" w:hAnsi="宋体" w:cs="宋体" w:hint="eastAsia"/>
        </w:rPr>
        <w:t>A.支付存款本息请求权</w:t>
      </w:r>
    </w:p>
    <w:p w:rsidR="00CF30D6" w:rsidRDefault="00000000">
      <w:pPr>
        <w:jc w:val="left"/>
        <w:rPr>
          <w:rFonts w:ascii="宋体" w:hAnsi="宋体" w:cs="宋体"/>
        </w:rPr>
      </w:pPr>
      <w:r>
        <w:rPr>
          <w:rFonts w:ascii="宋体" w:hAnsi="宋体" w:cs="宋体" w:hint="eastAsia"/>
        </w:rPr>
        <w:t>B.兑付国债本息请求权</w:t>
      </w:r>
    </w:p>
    <w:p w:rsidR="00CF30D6" w:rsidRDefault="00000000">
      <w:pPr>
        <w:jc w:val="left"/>
        <w:rPr>
          <w:rFonts w:ascii="宋体" w:hAnsi="宋体" w:cs="宋体"/>
        </w:rPr>
      </w:pPr>
      <w:r>
        <w:rPr>
          <w:rFonts w:ascii="宋体" w:hAnsi="宋体" w:cs="宋体" w:hint="eastAsia"/>
        </w:rPr>
        <w:t>C.兑付金融债券本息请求权</w:t>
      </w:r>
    </w:p>
    <w:p w:rsidR="00CF30D6" w:rsidRDefault="00000000">
      <w:pPr>
        <w:jc w:val="left"/>
        <w:rPr>
          <w:rFonts w:ascii="宋体" w:hAnsi="宋体" w:cs="宋体"/>
        </w:rPr>
      </w:pPr>
      <w:r>
        <w:rPr>
          <w:rFonts w:ascii="宋体" w:hAnsi="宋体" w:cs="宋体" w:hint="eastAsia"/>
        </w:rPr>
        <w:t>D.基于投资关系产生的缴付出资请求权</w:t>
      </w:r>
    </w:p>
    <w:p w:rsidR="00CF30D6" w:rsidRDefault="00000000">
      <w:pPr>
        <w:jc w:val="left"/>
        <w:rPr>
          <w:rFonts w:ascii="宋体" w:hAnsi="宋体" w:cs="宋体"/>
        </w:rPr>
      </w:pPr>
      <w:r>
        <w:rPr>
          <w:rFonts w:ascii="宋体" w:hAnsi="宋体" w:cs="宋体" w:hint="eastAsia"/>
        </w:rPr>
        <w:t>答案：ABCD</w:t>
      </w:r>
    </w:p>
    <w:p w:rsidR="00CF30D6" w:rsidRDefault="00000000">
      <w:pPr>
        <w:jc w:val="left"/>
        <w:rPr>
          <w:rFonts w:ascii="宋体" w:hAnsi="宋体" w:cs="宋体"/>
        </w:rPr>
      </w:pPr>
      <w:r>
        <w:rPr>
          <w:rFonts w:ascii="宋体" w:hAnsi="宋体" w:cs="宋体" w:hint="eastAsia"/>
        </w:rPr>
        <w:t>解析：下列请求权不适用诉讼时效的规定：</w:t>
      </w:r>
    </w:p>
    <w:p w:rsidR="00CF30D6" w:rsidRDefault="00000000">
      <w:pPr>
        <w:jc w:val="left"/>
        <w:rPr>
          <w:rFonts w:ascii="宋体" w:hAnsi="宋体" w:cs="宋体"/>
        </w:rPr>
      </w:pPr>
      <w:r>
        <w:rPr>
          <w:rFonts w:ascii="宋体" w:hAnsi="宋体" w:cs="宋体" w:hint="eastAsia"/>
        </w:rPr>
        <w:t>（1）支付存款本金及利息请求权；</w:t>
      </w:r>
    </w:p>
    <w:p w:rsidR="00CF30D6" w:rsidRDefault="00000000">
      <w:pPr>
        <w:jc w:val="left"/>
        <w:rPr>
          <w:rFonts w:ascii="宋体" w:hAnsi="宋体" w:cs="宋体"/>
        </w:rPr>
      </w:pPr>
      <w:r>
        <w:rPr>
          <w:rFonts w:ascii="宋体" w:hAnsi="宋体" w:cs="宋体" w:hint="eastAsia"/>
        </w:rPr>
        <w:t>（2）兑付国债、金融债券以及向不特定对象发行的企业债券本息请求权；</w:t>
      </w:r>
    </w:p>
    <w:p w:rsidR="00CF30D6" w:rsidRDefault="00000000">
      <w:pPr>
        <w:jc w:val="left"/>
        <w:rPr>
          <w:rFonts w:ascii="宋体" w:hAnsi="宋体" w:cs="宋体"/>
        </w:rPr>
      </w:pPr>
      <w:r>
        <w:rPr>
          <w:rFonts w:ascii="宋体" w:hAnsi="宋体" w:cs="宋体" w:hint="eastAsia"/>
        </w:rPr>
        <w:t>（3）基于投资关系产生的缴付出资请求权；</w:t>
      </w:r>
    </w:p>
    <w:p w:rsidR="00CF30D6" w:rsidRDefault="00000000">
      <w:pPr>
        <w:jc w:val="left"/>
        <w:rPr>
          <w:rFonts w:ascii="宋体" w:hAnsi="宋体" w:cs="宋体"/>
        </w:rPr>
      </w:pPr>
      <w:r>
        <w:rPr>
          <w:rFonts w:ascii="宋体" w:hAnsi="宋体" w:cs="宋体" w:hint="eastAsia"/>
        </w:rPr>
        <w:t>（4）依法不适用诉讼时效的其他请求权。</w:t>
      </w:r>
    </w:p>
    <w:p w:rsidR="006B1501" w:rsidRDefault="006B1501">
      <w:pPr>
        <w:jc w:val="left"/>
        <w:rPr>
          <w:rFonts w:ascii="宋体" w:hAnsi="宋体" w:cs="宋体"/>
        </w:rPr>
      </w:pPr>
    </w:p>
    <w:p w:rsidR="00CF30D6" w:rsidRDefault="00000000">
      <w:pPr>
        <w:jc w:val="left"/>
        <w:rPr>
          <w:rFonts w:ascii="宋体" w:hAnsi="宋体" w:cs="宋体"/>
        </w:rPr>
      </w:pPr>
      <w:r>
        <w:rPr>
          <w:rFonts w:ascii="宋体" w:hAnsi="宋体" w:cs="宋体" w:hint="eastAsia"/>
        </w:rPr>
        <w:t>（三）诉讼时效期间的种类与起算</w:t>
      </w:r>
    </w:p>
    <w:p w:rsidR="00CF30D6" w:rsidRDefault="00000000">
      <w:pPr>
        <w:jc w:val="left"/>
        <w:rPr>
          <w:rFonts w:ascii="宋体" w:hAnsi="宋体" w:cs="宋体"/>
        </w:rPr>
      </w:pPr>
      <w:r>
        <w:rPr>
          <w:rFonts w:ascii="宋体" w:hAnsi="宋体" w:cs="宋体" w:hint="eastAsia"/>
        </w:rPr>
        <w:t>1.诉讼时效期间的种类</w:t>
      </w:r>
    </w:p>
    <w:tbl>
      <w:tblPr>
        <w:tblStyle w:val="a5"/>
        <w:tblW w:w="5000" w:type="pct"/>
        <w:tblLook w:val="04A0" w:firstRow="1" w:lastRow="0" w:firstColumn="1" w:lastColumn="0" w:noHBand="0" w:noVBand="1"/>
      </w:tblPr>
      <w:tblGrid>
        <w:gridCol w:w="1838"/>
        <w:gridCol w:w="8074"/>
      </w:tblGrid>
      <w:tr w:rsidR="00CF30D6" w:rsidTr="006B1501">
        <w:tc>
          <w:tcPr>
            <w:tcW w:w="927" w:type="pct"/>
          </w:tcPr>
          <w:p w:rsidR="00CF30D6" w:rsidRPr="006B1501" w:rsidRDefault="00000000">
            <w:pPr>
              <w:jc w:val="center"/>
              <w:rPr>
                <w:rFonts w:ascii="宋体" w:hAnsi="宋体" w:cs="宋体"/>
                <w:color w:val="FF0000"/>
              </w:rPr>
            </w:pPr>
            <w:r w:rsidRPr="006B1501">
              <w:rPr>
                <w:rFonts w:ascii="宋体" w:hAnsi="宋体" w:cs="宋体" w:hint="eastAsia"/>
                <w:color w:val="FF0000"/>
              </w:rPr>
              <w:t>普通诉讼时效</w:t>
            </w:r>
          </w:p>
        </w:tc>
        <w:tc>
          <w:tcPr>
            <w:tcW w:w="4073" w:type="pct"/>
          </w:tcPr>
          <w:p w:rsidR="00CF30D6" w:rsidRDefault="00000000">
            <w:pPr>
              <w:jc w:val="left"/>
              <w:rPr>
                <w:rFonts w:ascii="宋体" w:hAnsi="宋体" w:cs="宋体"/>
              </w:rPr>
            </w:pPr>
            <w:r>
              <w:rPr>
                <w:rFonts w:ascii="宋体" w:hAnsi="宋体" w:cs="宋体" w:hint="eastAsia"/>
              </w:rPr>
              <w:t>自权利人</w:t>
            </w:r>
            <w:r w:rsidRPr="006B1501">
              <w:rPr>
                <w:rFonts w:ascii="宋体" w:hAnsi="宋体" w:cs="宋体" w:hint="eastAsia"/>
                <w:color w:val="FF0000"/>
              </w:rPr>
              <w:t>知道或者应当知道</w:t>
            </w:r>
            <w:r>
              <w:rPr>
                <w:rFonts w:ascii="宋体" w:hAnsi="宋体" w:cs="宋体" w:hint="eastAsia"/>
              </w:rPr>
              <w:t>权利受到损害以及义务人之日起计算，诉讼时效期间为</w:t>
            </w:r>
            <w:r w:rsidRPr="006B1501">
              <w:rPr>
                <w:rFonts w:ascii="宋体" w:hAnsi="宋体" w:cs="宋体" w:hint="eastAsia"/>
                <w:color w:val="FF0000"/>
              </w:rPr>
              <w:t>3</w:t>
            </w:r>
            <w:r w:rsidRPr="006B1501">
              <w:rPr>
                <w:rFonts w:ascii="宋体" w:hAnsi="宋体" w:cs="宋体" w:hint="eastAsia"/>
                <w:color w:val="FF0000"/>
              </w:rPr>
              <w:lastRenderedPageBreak/>
              <w:t>年，</w:t>
            </w:r>
            <w:r>
              <w:rPr>
                <w:rFonts w:ascii="宋体" w:hAnsi="宋体" w:cs="宋体" w:hint="eastAsia"/>
              </w:rPr>
              <w:t>法律另有规定的，依照其规定。</w:t>
            </w:r>
          </w:p>
        </w:tc>
      </w:tr>
      <w:tr w:rsidR="00CF30D6" w:rsidTr="006B1501">
        <w:tc>
          <w:tcPr>
            <w:tcW w:w="927" w:type="pct"/>
          </w:tcPr>
          <w:p w:rsidR="00CF30D6" w:rsidRPr="006B1501" w:rsidRDefault="00000000">
            <w:pPr>
              <w:jc w:val="center"/>
              <w:rPr>
                <w:rFonts w:ascii="宋体" w:hAnsi="宋体" w:cs="宋体"/>
                <w:color w:val="FF0000"/>
              </w:rPr>
            </w:pPr>
            <w:r w:rsidRPr="006B1501">
              <w:rPr>
                <w:rFonts w:ascii="宋体" w:hAnsi="宋体" w:cs="宋体" w:hint="eastAsia"/>
                <w:color w:val="FF0000"/>
              </w:rPr>
              <w:lastRenderedPageBreak/>
              <w:t>最长诉讼时效</w:t>
            </w:r>
          </w:p>
        </w:tc>
        <w:tc>
          <w:tcPr>
            <w:tcW w:w="4073" w:type="pct"/>
          </w:tcPr>
          <w:p w:rsidR="00CF30D6" w:rsidRDefault="00000000">
            <w:pPr>
              <w:jc w:val="left"/>
              <w:rPr>
                <w:rFonts w:ascii="宋体" w:hAnsi="宋体" w:cs="宋体"/>
              </w:rPr>
            </w:pPr>
            <w:r>
              <w:rPr>
                <w:rFonts w:ascii="宋体" w:hAnsi="宋体" w:cs="宋体" w:hint="eastAsia"/>
              </w:rPr>
              <w:t>自权利</w:t>
            </w:r>
            <w:r w:rsidRPr="006B1501">
              <w:rPr>
                <w:rFonts w:ascii="宋体" w:hAnsi="宋体" w:cs="宋体" w:hint="eastAsia"/>
                <w:color w:val="FF0000"/>
              </w:rPr>
              <w:t>受到损害之日</w:t>
            </w:r>
            <w:r>
              <w:rPr>
                <w:rFonts w:ascii="宋体" w:hAnsi="宋体" w:cs="宋体" w:hint="eastAsia"/>
              </w:rPr>
              <w:t>起超过</w:t>
            </w:r>
            <w:r w:rsidRPr="006B1501">
              <w:rPr>
                <w:rFonts w:ascii="宋体" w:hAnsi="宋体" w:cs="宋体" w:hint="eastAsia"/>
                <w:color w:val="FF0000"/>
              </w:rPr>
              <w:t>20年</w:t>
            </w:r>
            <w:r>
              <w:rPr>
                <w:rFonts w:ascii="宋体" w:hAnsi="宋体" w:cs="宋体" w:hint="eastAsia"/>
              </w:rPr>
              <w:t>的，人民法院不予保护；有特殊情况的，人民法院可以根据权利人的申请决定延长。</w:t>
            </w:r>
          </w:p>
        </w:tc>
      </w:tr>
    </w:tbl>
    <w:p w:rsidR="00CF30D6" w:rsidRDefault="00000000">
      <w:pPr>
        <w:jc w:val="left"/>
        <w:rPr>
          <w:rFonts w:ascii="宋体" w:hAnsi="宋体" w:cs="宋体"/>
        </w:rPr>
      </w:pPr>
      <w:r>
        <w:rPr>
          <w:rFonts w:ascii="宋体" w:hAnsi="宋体" w:cs="宋体" w:hint="eastAsia"/>
        </w:rPr>
        <w:t>【注意】期间性质不同。</w:t>
      </w:r>
    </w:p>
    <w:p w:rsidR="00CF30D6" w:rsidRDefault="00000000">
      <w:pPr>
        <w:jc w:val="left"/>
        <w:rPr>
          <w:rFonts w:ascii="宋体" w:hAnsi="宋体" w:cs="宋体"/>
        </w:rPr>
      </w:pPr>
      <w:r>
        <w:rPr>
          <w:rFonts w:ascii="宋体" w:hAnsi="宋体" w:cs="宋体" w:hint="eastAsia"/>
        </w:rPr>
        <w:t>① 3年的普通时效期间有</w:t>
      </w:r>
      <w:r w:rsidRPr="006B1501">
        <w:rPr>
          <w:rFonts w:ascii="宋体" w:hAnsi="宋体" w:cs="宋体" w:hint="eastAsia"/>
          <w:color w:val="FF0000"/>
        </w:rPr>
        <w:t>中止、中断</w:t>
      </w:r>
      <w:r>
        <w:rPr>
          <w:rFonts w:ascii="宋体" w:hAnsi="宋体" w:cs="宋体" w:hint="eastAsia"/>
        </w:rPr>
        <w:t>问题，性质上为可变期间；</w:t>
      </w:r>
    </w:p>
    <w:p w:rsidR="00CF30D6" w:rsidRDefault="00000000">
      <w:pPr>
        <w:jc w:val="left"/>
        <w:rPr>
          <w:rFonts w:ascii="宋体" w:hAnsi="宋体" w:cs="宋体"/>
        </w:rPr>
      </w:pPr>
      <w:r>
        <w:rPr>
          <w:rFonts w:ascii="宋体" w:hAnsi="宋体" w:cs="宋体" w:hint="eastAsia"/>
        </w:rPr>
        <w:t>② 20年的长期时效期间</w:t>
      </w:r>
      <w:r w:rsidRPr="006B1501">
        <w:rPr>
          <w:rFonts w:ascii="宋体" w:hAnsi="宋体" w:cs="宋体" w:hint="eastAsia"/>
          <w:color w:val="FF0000"/>
        </w:rPr>
        <w:t>不发生</w:t>
      </w:r>
      <w:r>
        <w:rPr>
          <w:rFonts w:ascii="宋体" w:hAnsi="宋体" w:cs="宋体" w:hint="eastAsia"/>
        </w:rPr>
        <w:t>中止、中断问题，但可以延长。</w:t>
      </w:r>
    </w:p>
    <w:p w:rsidR="00CF30D6" w:rsidRDefault="00000000">
      <w:pPr>
        <w:jc w:val="left"/>
        <w:rPr>
          <w:rFonts w:ascii="宋体" w:hAnsi="宋体" w:cs="宋体"/>
        </w:rPr>
      </w:pPr>
      <w:r>
        <w:rPr>
          <w:rFonts w:ascii="宋体" w:hAnsi="宋体" w:cs="宋体" w:hint="eastAsia"/>
        </w:rPr>
        <w:t>2.特殊规定</w:t>
      </w:r>
    </w:p>
    <w:p w:rsidR="00CF30D6" w:rsidRDefault="00000000">
      <w:pPr>
        <w:jc w:val="left"/>
        <w:rPr>
          <w:rFonts w:ascii="宋体" w:hAnsi="宋体" w:cs="宋体"/>
        </w:rPr>
      </w:pPr>
      <w:r>
        <w:rPr>
          <w:rFonts w:ascii="宋体" w:hAnsi="宋体" w:cs="宋体" w:hint="eastAsia"/>
        </w:rPr>
        <w:t>（1）1年</w:t>
      </w:r>
    </w:p>
    <w:p w:rsidR="00CF30D6" w:rsidRDefault="00000000">
      <w:pPr>
        <w:jc w:val="left"/>
        <w:rPr>
          <w:rFonts w:ascii="宋体" w:hAnsi="宋体" w:cs="宋体"/>
        </w:rPr>
      </w:pPr>
      <w:r>
        <w:rPr>
          <w:rFonts w:ascii="宋体" w:hAnsi="宋体" w:cs="宋体" w:hint="eastAsia"/>
        </w:rPr>
        <w:t>海上货运运输中，向承运人要求赔偿的请求权、海上拖航合同的请求权、有关共同海损分摊的请求权，诉讼时效期间为1年。</w:t>
      </w:r>
    </w:p>
    <w:p w:rsidR="00CF30D6" w:rsidRDefault="00000000">
      <w:pPr>
        <w:jc w:val="left"/>
        <w:rPr>
          <w:rFonts w:ascii="宋体" w:hAnsi="宋体" w:cs="宋体"/>
        </w:rPr>
      </w:pPr>
      <w:r>
        <w:rPr>
          <w:rFonts w:ascii="宋体" w:hAnsi="宋体" w:cs="宋体" w:hint="eastAsia"/>
        </w:rPr>
        <w:t>（2）5年（第6章内容）</w:t>
      </w:r>
    </w:p>
    <w:p w:rsidR="00CF30D6" w:rsidRDefault="00000000">
      <w:pPr>
        <w:jc w:val="left"/>
        <w:rPr>
          <w:rFonts w:ascii="宋体" w:hAnsi="宋体" w:cs="宋体"/>
        </w:rPr>
      </w:pPr>
      <w:r>
        <w:rPr>
          <w:rFonts w:ascii="宋体" w:hAnsi="宋体" w:cs="宋体" w:hint="eastAsia"/>
        </w:rPr>
        <w:t>人寿保险的被保险人或者受益人向保险人请求给付保险金的诉讼时效期间为5年，自其知道或者应当知道保险事故发生之日起计算。</w:t>
      </w:r>
    </w:p>
    <w:p w:rsidR="006B1501" w:rsidRDefault="006B1501">
      <w:pPr>
        <w:jc w:val="left"/>
        <w:rPr>
          <w:rFonts w:ascii="宋体" w:hAnsi="宋体" w:cs="宋体"/>
        </w:rPr>
      </w:pPr>
    </w:p>
    <w:p w:rsidR="00CF30D6" w:rsidRDefault="00000000">
      <w:pPr>
        <w:jc w:val="left"/>
        <w:rPr>
          <w:rFonts w:ascii="宋体" w:hAnsi="宋体" w:cs="宋体"/>
        </w:rPr>
      </w:pPr>
      <w:r>
        <w:rPr>
          <w:rFonts w:ascii="宋体" w:hAnsi="宋体" w:cs="宋体" w:hint="eastAsia"/>
        </w:rPr>
        <w:t>【例-单选题】根据《民法典》的规定，向人民法院请求保护民事权利的普通诉讼时效期间为（  ）。</w:t>
      </w:r>
    </w:p>
    <w:p w:rsidR="00CF30D6" w:rsidRDefault="00000000">
      <w:pPr>
        <w:jc w:val="left"/>
        <w:rPr>
          <w:rFonts w:ascii="宋体" w:hAnsi="宋体" w:cs="宋体"/>
        </w:rPr>
      </w:pPr>
      <w:r>
        <w:rPr>
          <w:rFonts w:ascii="宋体" w:hAnsi="宋体" w:cs="宋体" w:hint="eastAsia"/>
        </w:rPr>
        <w:t>A.2年        B.10年</w:t>
      </w:r>
    </w:p>
    <w:p w:rsidR="00CF30D6" w:rsidRDefault="00000000">
      <w:pPr>
        <w:jc w:val="left"/>
        <w:rPr>
          <w:rFonts w:ascii="宋体" w:hAnsi="宋体" w:cs="宋体"/>
        </w:rPr>
      </w:pPr>
      <w:r>
        <w:rPr>
          <w:rFonts w:ascii="宋体" w:hAnsi="宋体" w:cs="宋体" w:hint="eastAsia"/>
        </w:rPr>
        <w:t>C.3年        D.20年</w:t>
      </w:r>
    </w:p>
    <w:p w:rsidR="00CF30D6" w:rsidRDefault="00000000">
      <w:pPr>
        <w:jc w:val="left"/>
        <w:rPr>
          <w:rFonts w:ascii="宋体" w:hAnsi="宋体" w:cs="宋体"/>
        </w:rPr>
      </w:pPr>
      <w:r>
        <w:rPr>
          <w:rFonts w:ascii="宋体" w:hAnsi="宋体" w:cs="宋体" w:hint="eastAsia"/>
        </w:rPr>
        <w:t>答案：C</w:t>
      </w:r>
    </w:p>
    <w:p w:rsidR="00CF30D6" w:rsidRPr="006B1501" w:rsidRDefault="00000000">
      <w:pPr>
        <w:jc w:val="left"/>
        <w:rPr>
          <w:rFonts w:ascii="宋体" w:hAnsi="宋体" w:cs="宋体" w:hint="eastAsia"/>
        </w:rPr>
      </w:pPr>
      <w:r>
        <w:rPr>
          <w:rFonts w:ascii="宋体" w:hAnsi="宋体" w:cs="宋体" w:hint="eastAsia"/>
        </w:rPr>
        <w:t>解析：根据《民法典》的规定，向人民法院请求保护民事权利的普通诉讼时效期间为自权利人知道或者应当知道权利受到损害以及义务人之日起计算，诉讼时效期间为3年，法律另有规定的除外。</w:t>
      </w:r>
    </w:p>
    <w:sectPr w:rsidR="00CF30D6" w:rsidRPr="006B1501">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F7FFBA63"/>
    <w:rsid w:val="001F192C"/>
    <w:rsid w:val="002A1721"/>
    <w:rsid w:val="003B71E3"/>
    <w:rsid w:val="00401D9A"/>
    <w:rsid w:val="006B1501"/>
    <w:rsid w:val="00AA0512"/>
    <w:rsid w:val="00AE0A92"/>
    <w:rsid w:val="00CF30D6"/>
    <w:rsid w:val="04043713"/>
    <w:rsid w:val="06F537E7"/>
    <w:rsid w:val="078B5EF9"/>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2D246C"/>
    <w:rsid w:val="5FD6198B"/>
    <w:rsid w:val="5FEF7F48"/>
    <w:rsid w:val="67A535E2"/>
    <w:rsid w:val="68753EF9"/>
    <w:rsid w:val="68921DB9"/>
    <w:rsid w:val="6AC81AA4"/>
    <w:rsid w:val="6F315D76"/>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C46F9A"/>
  <w15:docId w15:val="{6ECB8257-A2E6-1C40-A56E-99E3B175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pPr>
      <w:spacing w:before="100" w:beforeAutospacing="1" w:after="100" w:afterAutospacing="1"/>
      <w:jc w:val="left"/>
    </w:pPr>
    <w:rPr>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2025-04-12T14:53:00Z</dcterms:created>
  <dcterms:modified xsi:type="dcterms:W3CDTF">2025-05-13T23:57:00Z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