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633" w:rsidRPr="00641CE4" w:rsidRDefault="00000000" w:rsidP="00641CE4">
      <w:pPr>
        <w:overflowPunct w:val="0"/>
        <w:jc w:val="center"/>
        <w:rPr>
          <w:rFonts w:ascii="宋体" w:hAnsi="宋体" w:cs="宋体" w:hint="eastAsia"/>
          <w:b/>
          <w:bCs/>
        </w:rPr>
      </w:pPr>
      <w:r w:rsidRPr="00641CE4">
        <w:rPr>
          <w:rFonts w:ascii="宋体" w:hAnsi="宋体" w:cs="宋体" w:hint="eastAsia"/>
          <w:b/>
          <w:bCs/>
        </w:rPr>
        <w:t>第四节  投资性房地产的转换和处置</w:t>
      </w:r>
    </w:p>
    <w:p w:rsidR="00801633" w:rsidRPr="00641CE4" w:rsidRDefault="00000000">
      <w:pPr>
        <w:jc w:val="left"/>
        <w:rPr>
          <w:rFonts w:ascii="宋体" w:hAnsi="宋体" w:cs="宋体"/>
          <w:color w:val="FF0000"/>
        </w:rPr>
      </w:pPr>
      <w:r w:rsidRPr="00641CE4">
        <w:rPr>
          <w:rFonts w:ascii="宋体" w:hAnsi="宋体" w:cs="宋体" w:hint="eastAsia"/>
          <w:color w:val="FF0000"/>
        </w:rPr>
        <w:t>一、房地产的转换</w:t>
      </w:r>
    </w:p>
    <w:p w:rsidR="00801633" w:rsidRDefault="00000000">
      <w:pPr>
        <w:jc w:val="left"/>
        <w:rPr>
          <w:rFonts w:ascii="宋体" w:hAnsi="宋体" w:cs="宋体"/>
        </w:rPr>
      </w:pPr>
      <w:r>
        <w:rPr>
          <w:rFonts w:ascii="宋体" w:hAnsi="宋体" w:cs="宋体" w:hint="eastAsia"/>
        </w:rPr>
        <w:t>（一）房地产的转换形式及转换日</w:t>
      </w:r>
    </w:p>
    <w:p w:rsidR="00801633" w:rsidRDefault="00000000">
      <w:pPr>
        <w:jc w:val="left"/>
        <w:rPr>
          <w:rFonts w:ascii="宋体" w:hAnsi="宋体" w:cs="宋体"/>
        </w:rPr>
      </w:pPr>
      <w:r>
        <w:rPr>
          <w:rFonts w:ascii="宋体" w:hAnsi="宋体" w:cs="宋体" w:hint="eastAsia"/>
        </w:rPr>
        <w:t>1、房地产的转换是指房地产用途的变更</w:t>
      </w:r>
    </w:p>
    <w:p w:rsidR="00801633" w:rsidRDefault="00000000">
      <w:pPr>
        <w:jc w:val="left"/>
        <w:rPr>
          <w:rFonts w:ascii="宋体" w:hAnsi="宋体" w:cs="宋体"/>
        </w:rPr>
      </w:pPr>
      <w:r>
        <w:rPr>
          <w:rFonts w:ascii="宋体" w:hAnsi="宋体" w:cs="宋体" w:hint="eastAsia"/>
        </w:rPr>
        <w:t>①投资性房地产开始</w:t>
      </w:r>
      <w:r w:rsidRPr="00641CE4">
        <w:rPr>
          <w:rFonts w:ascii="宋体" w:hAnsi="宋体" w:cs="宋体" w:hint="eastAsia"/>
          <w:color w:val="FF0000"/>
        </w:rPr>
        <w:t>自用；</w:t>
      </w:r>
    </w:p>
    <w:p w:rsidR="00801633" w:rsidRPr="00641CE4" w:rsidRDefault="00000000">
      <w:pPr>
        <w:jc w:val="left"/>
        <w:rPr>
          <w:rFonts w:ascii="宋体" w:hAnsi="宋体" w:cs="宋体"/>
          <w:color w:val="FF0000"/>
        </w:rPr>
      </w:pPr>
      <w:r>
        <w:rPr>
          <w:rFonts w:ascii="宋体" w:hAnsi="宋体" w:cs="宋体" w:hint="eastAsia"/>
        </w:rPr>
        <w:t>②作为存货的房地产</w:t>
      </w:r>
      <w:r w:rsidRPr="00641CE4">
        <w:rPr>
          <w:rFonts w:ascii="宋体" w:hAnsi="宋体" w:cs="宋体" w:hint="eastAsia"/>
          <w:color w:val="FF0000"/>
        </w:rPr>
        <w:t>租出；</w:t>
      </w:r>
    </w:p>
    <w:p w:rsidR="00801633" w:rsidRPr="00641CE4" w:rsidRDefault="00000000">
      <w:pPr>
        <w:jc w:val="left"/>
        <w:rPr>
          <w:rFonts w:ascii="宋体" w:hAnsi="宋体" w:cs="宋体"/>
          <w:color w:val="FF0000"/>
        </w:rPr>
      </w:pPr>
      <w:r>
        <w:rPr>
          <w:rFonts w:ascii="宋体" w:hAnsi="宋体" w:cs="宋体" w:hint="eastAsia"/>
        </w:rPr>
        <w:t>③自用土地使用权停止自用，</w:t>
      </w:r>
      <w:r w:rsidRPr="00641CE4">
        <w:rPr>
          <w:rFonts w:ascii="宋体" w:hAnsi="宋体" w:cs="宋体" w:hint="eastAsia"/>
          <w:color w:val="FF0000"/>
        </w:rPr>
        <w:t>用于赚取租金或资本增值；</w:t>
      </w:r>
    </w:p>
    <w:p w:rsidR="00801633" w:rsidRPr="00641CE4" w:rsidRDefault="00000000">
      <w:pPr>
        <w:jc w:val="left"/>
        <w:rPr>
          <w:rFonts w:ascii="宋体" w:hAnsi="宋体" w:cs="宋体"/>
          <w:color w:val="FF0000"/>
        </w:rPr>
      </w:pPr>
      <w:r>
        <w:rPr>
          <w:rFonts w:ascii="宋体" w:hAnsi="宋体" w:cs="宋体" w:hint="eastAsia"/>
        </w:rPr>
        <w:t>④自用建筑物停止自用，</w:t>
      </w:r>
      <w:r w:rsidRPr="00641CE4">
        <w:rPr>
          <w:rFonts w:ascii="宋体" w:hAnsi="宋体" w:cs="宋体" w:hint="eastAsia"/>
          <w:color w:val="FF0000"/>
        </w:rPr>
        <w:t>改为出租；</w:t>
      </w:r>
    </w:p>
    <w:p w:rsidR="00801633" w:rsidRPr="00641CE4" w:rsidRDefault="00000000" w:rsidP="00641CE4">
      <w:pPr>
        <w:jc w:val="left"/>
        <w:rPr>
          <w:rFonts w:ascii="宋体" w:hAnsi="宋体" w:cs="宋体" w:hint="eastAsia"/>
          <w:color w:val="FF0000"/>
        </w:rPr>
      </w:pPr>
      <w:r>
        <w:rPr>
          <w:rFonts w:ascii="宋体" w:hAnsi="宋体" w:cs="宋体" w:hint="eastAsia"/>
        </w:rPr>
        <w:t>⑤将用于出租的房地产重新开发</w:t>
      </w:r>
      <w:r w:rsidRPr="00641CE4">
        <w:rPr>
          <w:rFonts w:ascii="宋体" w:hAnsi="宋体" w:cs="宋体" w:hint="eastAsia"/>
          <w:color w:val="FF0000"/>
        </w:rPr>
        <w:t>用于对外销售。</w:t>
      </w:r>
    </w:p>
    <w:p w:rsidR="00801633" w:rsidRDefault="00000000">
      <w:pPr>
        <w:jc w:val="left"/>
        <w:rPr>
          <w:rFonts w:ascii="宋体" w:hAnsi="宋体" w:cs="宋体"/>
        </w:rPr>
      </w:pPr>
      <w:r>
        <w:rPr>
          <w:rFonts w:ascii="宋体" w:hAnsi="宋体" w:cs="宋体" w:hint="eastAsia"/>
        </w:rPr>
        <w:t>2、转换日的确定：</w:t>
      </w:r>
    </w:p>
    <w:p w:rsidR="00801633" w:rsidRDefault="00000000">
      <w:pPr>
        <w:jc w:val="left"/>
        <w:rPr>
          <w:rFonts w:ascii="宋体" w:hAnsi="宋体" w:cs="宋体"/>
        </w:rPr>
      </w:pPr>
      <w:r>
        <w:rPr>
          <w:rFonts w:ascii="宋体" w:hAnsi="宋体" w:cs="宋体" w:hint="eastAsia"/>
        </w:rPr>
        <w:t>转换日通常为用途变更的当日，例：</w:t>
      </w:r>
    </w:p>
    <w:p w:rsidR="00801633" w:rsidRDefault="00000000" w:rsidP="00641CE4">
      <w:pPr>
        <w:jc w:val="left"/>
        <w:rPr>
          <w:rFonts w:ascii="宋体" w:hAnsi="宋体" w:cs="宋体" w:hint="eastAsia"/>
        </w:rPr>
      </w:pPr>
      <w:r>
        <w:rPr>
          <w:rFonts w:ascii="宋体" w:hAnsi="宋体" w:cs="宋体" w:hint="eastAsia"/>
        </w:rPr>
        <w:t>作为存货的房地产改为出租，或者自用建筑物停止自用改为出租，转换日为</w:t>
      </w:r>
      <w:r w:rsidRPr="00641CE4">
        <w:rPr>
          <w:rFonts w:ascii="宋体" w:hAnsi="宋体" w:cs="宋体" w:hint="eastAsia"/>
          <w:color w:val="FF0000"/>
        </w:rPr>
        <w:t>租赁期开始日；</w:t>
      </w:r>
    </w:p>
    <w:p w:rsidR="00801633" w:rsidRDefault="00000000">
      <w:pPr>
        <w:jc w:val="left"/>
        <w:rPr>
          <w:rFonts w:ascii="宋体" w:hAnsi="宋体" w:cs="宋体"/>
        </w:rPr>
      </w:pPr>
      <w:r>
        <w:rPr>
          <w:rFonts w:ascii="宋体" w:hAnsi="宋体" w:cs="宋体" w:hint="eastAsia"/>
        </w:rPr>
        <w:t>（二）房地产转换的会计处理</w:t>
      </w:r>
    </w:p>
    <w:p w:rsidR="00801633" w:rsidRDefault="00000000">
      <w:pPr>
        <w:jc w:val="left"/>
        <w:rPr>
          <w:rFonts w:ascii="宋体" w:hAnsi="宋体" w:cs="宋体"/>
        </w:rPr>
      </w:pPr>
      <w:r>
        <w:rPr>
          <w:rFonts w:ascii="宋体" w:hAnsi="宋体" w:cs="宋体" w:hint="eastAsia"/>
        </w:rPr>
        <w:t>1、在成本模式下</w:t>
      </w:r>
    </w:p>
    <w:p w:rsidR="00801633" w:rsidRDefault="00000000">
      <w:pPr>
        <w:jc w:val="left"/>
        <w:rPr>
          <w:rFonts w:ascii="宋体" w:hAnsi="宋体" w:cs="宋体"/>
        </w:rPr>
      </w:pPr>
      <w:r>
        <w:rPr>
          <w:rFonts w:ascii="宋体" w:hAnsi="宋体" w:cs="宋体" w:hint="eastAsia"/>
        </w:rPr>
        <w:t>（1）自用房地产转换为投资性房地产时：</w:t>
      </w:r>
    </w:p>
    <w:p w:rsidR="00801633" w:rsidRPr="00641CE4" w:rsidRDefault="00000000">
      <w:pPr>
        <w:jc w:val="left"/>
        <w:rPr>
          <w:rFonts w:ascii="宋体" w:hAnsi="宋体" w:cs="宋体"/>
          <w:color w:val="FF0000"/>
        </w:rPr>
      </w:pPr>
      <w:r>
        <w:rPr>
          <w:rFonts w:ascii="宋体" w:hAnsi="宋体" w:cs="宋体" w:hint="eastAsia"/>
        </w:rPr>
        <w:t>借：投资性房地产</w:t>
      </w:r>
      <w:r w:rsidRPr="00641CE4">
        <w:rPr>
          <w:rFonts w:ascii="宋体" w:hAnsi="宋体" w:cs="宋体" w:hint="eastAsia"/>
          <w:color w:val="FF0000"/>
        </w:rPr>
        <w:t>（原资产的账面原值）</w:t>
      </w:r>
    </w:p>
    <w:p w:rsidR="00801633" w:rsidRDefault="00000000">
      <w:pPr>
        <w:jc w:val="left"/>
        <w:rPr>
          <w:rFonts w:ascii="宋体" w:hAnsi="宋体" w:cs="宋体"/>
        </w:rPr>
      </w:pPr>
      <w:r>
        <w:rPr>
          <w:rFonts w:ascii="宋体" w:hAnsi="宋体" w:cs="宋体" w:hint="eastAsia"/>
        </w:rPr>
        <w:t xml:space="preserve">　　累计折旧（摊销）</w:t>
      </w:r>
    </w:p>
    <w:p w:rsidR="00801633" w:rsidRDefault="00000000">
      <w:pPr>
        <w:jc w:val="left"/>
        <w:rPr>
          <w:rFonts w:ascii="宋体" w:hAnsi="宋体" w:cs="宋体"/>
        </w:rPr>
      </w:pPr>
      <w:r>
        <w:rPr>
          <w:rFonts w:ascii="宋体" w:hAnsi="宋体" w:cs="宋体" w:hint="eastAsia"/>
        </w:rPr>
        <w:t xml:space="preserve">　　固定资产（无形资产）减值准备</w:t>
      </w:r>
    </w:p>
    <w:p w:rsidR="00801633" w:rsidRDefault="00000000">
      <w:pPr>
        <w:jc w:val="left"/>
        <w:rPr>
          <w:rFonts w:ascii="宋体" w:hAnsi="宋体" w:cs="宋体"/>
        </w:rPr>
      </w:pPr>
      <w:r>
        <w:rPr>
          <w:rFonts w:ascii="宋体" w:hAnsi="宋体" w:cs="宋体" w:hint="eastAsia"/>
        </w:rPr>
        <w:t xml:space="preserve">　贷：固定资产、无形资产</w:t>
      </w:r>
    </w:p>
    <w:p w:rsidR="00801633" w:rsidRDefault="00000000">
      <w:pPr>
        <w:jc w:val="left"/>
        <w:rPr>
          <w:rFonts w:ascii="宋体" w:hAnsi="宋体" w:cs="宋体"/>
        </w:rPr>
      </w:pPr>
      <w:r>
        <w:rPr>
          <w:rFonts w:ascii="宋体" w:hAnsi="宋体" w:cs="宋体" w:hint="eastAsia"/>
        </w:rPr>
        <w:t xml:space="preserve">　　　投资性房地产累计折旧（摊销）</w:t>
      </w:r>
    </w:p>
    <w:p w:rsidR="00801633" w:rsidRDefault="00000000" w:rsidP="00641CE4">
      <w:pPr>
        <w:jc w:val="left"/>
        <w:rPr>
          <w:rFonts w:ascii="宋体" w:hAnsi="宋体" w:cs="宋体" w:hint="eastAsia"/>
        </w:rPr>
      </w:pPr>
      <w:r>
        <w:rPr>
          <w:rFonts w:ascii="宋体" w:hAnsi="宋体" w:cs="宋体" w:hint="eastAsia"/>
        </w:rPr>
        <w:t xml:space="preserve">　　　投资性房地产减值准备</w:t>
      </w:r>
    </w:p>
    <w:p w:rsidR="00801633" w:rsidRDefault="00000000" w:rsidP="00641CE4">
      <w:pPr>
        <w:jc w:val="left"/>
        <w:rPr>
          <w:rFonts w:ascii="宋体" w:hAnsi="宋体" w:cs="宋体" w:hint="eastAsia"/>
        </w:rPr>
      </w:pPr>
      <w:r>
        <w:rPr>
          <w:rFonts w:ascii="宋体" w:hAnsi="宋体" w:cs="宋体" w:hint="eastAsia"/>
        </w:rPr>
        <w:t>【例5-9】甲公司拥有一栋本公司总部办公使用的办公楼，公司董事会就将该栋办公楼用于出租形成了书面决议。2021年4月10日，甲公司与乙公司签订了经营租赁协议，将这栋办公楼整体出租给乙公司使用，租赁期开始日为2021年5月1日，租期为5年。2021年5月1日，这栋办公楼的账面余额为500 000 000元，已计提折旧5 000 000元。假设甲公司所在城市不存在活跃的房地产交易市场。（固定资产——投资性房地产）</w:t>
      </w:r>
    </w:p>
    <w:p w:rsidR="00801633" w:rsidRDefault="00000000">
      <w:pPr>
        <w:jc w:val="left"/>
        <w:rPr>
          <w:rFonts w:ascii="宋体" w:hAnsi="宋体" w:cs="宋体"/>
        </w:rPr>
      </w:pPr>
      <w:r>
        <w:rPr>
          <w:rFonts w:ascii="宋体" w:hAnsi="宋体" w:cs="宋体" w:hint="eastAsia"/>
        </w:rPr>
        <w:t>甲公司的账务处理如下：</w:t>
      </w:r>
    </w:p>
    <w:p w:rsidR="00801633" w:rsidRDefault="00000000">
      <w:pPr>
        <w:jc w:val="left"/>
        <w:rPr>
          <w:rFonts w:ascii="宋体" w:hAnsi="宋体" w:cs="宋体"/>
        </w:rPr>
      </w:pPr>
      <w:r>
        <w:rPr>
          <w:rFonts w:ascii="宋体" w:hAnsi="宋体" w:cs="宋体" w:hint="eastAsia"/>
        </w:rPr>
        <w:t>2021年5月1日：</w:t>
      </w:r>
    </w:p>
    <w:p w:rsidR="00801633" w:rsidRDefault="00000000">
      <w:pPr>
        <w:jc w:val="left"/>
        <w:rPr>
          <w:rFonts w:ascii="宋体" w:hAnsi="宋体" w:cs="宋体"/>
        </w:rPr>
      </w:pPr>
      <w:r>
        <w:rPr>
          <w:rFonts w:ascii="宋体" w:hAnsi="宋体" w:cs="宋体" w:hint="eastAsia"/>
        </w:rPr>
        <w:t>借：投资性房地产——办公楼</w:t>
      </w:r>
      <w:r>
        <w:rPr>
          <w:rFonts w:ascii="宋体" w:hAnsi="宋体" w:cs="宋体" w:hint="eastAsia"/>
        </w:rPr>
        <w:tab/>
        <w:t>500 000 000</w:t>
      </w:r>
    </w:p>
    <w:p w:rsidR="00801633" w:rsidRDefault="00000000">
      <w:pPr>
        <w:jc w:val="left"/>
        <w:rPr>
          <w:rFonts w:ascii="宋体" w:hAnsi="宋体" w:cs="宋体"/>
        </w:rPr>
      </w:pPr>
      <w:r>
        <w:rPr>
          <w:rFonts w:ascii="宋体" w:hAnsi="宋体" w:cs="宋体" w:hint="eastAsia"/>
        </w:rPr>
        <w:t xml:space="preserve">　　累计折旧　　　　　　   </w:t>
      </w:r>
      <w:r>
        <w:rPr>
          <w:rFonts w:ascii="宋体" w:hAnsi="宋体" w:cs="宋体" w:hint="eastAsia"/>
        </w:rPr>
        <w:tab/>
        <w:t xml:space="preserve">  5 000 000</w:t>
      </w:r>
    </w:p>
    <w:p w:rsidR="00801633" w:rsidRDefault="00000000">
      <w:pPr>
        <w:jc w:val="left"/>
        <w:rPr>
          <w:rFonts w:ascii="宋体" w:hAnsi="宋体" w:cs="宋体"/>
        </w:rPr>
      </w:pPr>
      <w:r>
        <w:rPr>
          <w:rFonts w:ascii="宋体" w:hAnsi="宋体" w:cs="宋体" w:hint="eastAsia"/>
        </w:rPr>
        <w:t xml:space="preserve">　贷：固定资产——办公楼　                     500 000 000</w:t>
      </w:r>
    </w:p>
    <w:p w:rsidR="00801633" w:rsidRDefault="00000000" w:rsidP="00641CE4">
      <w:pPr>
        <w:jc w:val="left"/>
        <w:rPr>
          <w:rFonts w:ascii="宋体" w:hAnsi="宋体" w:cs="宋体" w:hint="eastAsia"/>
        </w:rPr>
      </w:pPr>
      <w:r>
        <w:rPr>
          <w:rFonts w:ascii="宋体" w:hAnsi="宋体" w:cs="宋体" w:hint="eastAsia"/>
        </w:rPr>
        <w:t xml:space="preserve">　　　投资性房地产累计折旧　                 5 000 000</w:t>
      </w:r>
    </w:p>
    <w:p w:rsidR="00801633" w:rsidRDefault="00000000">
      <w:pPr>
        <w:jc w:val="left"/>
        <w:rPr>
          <w:rFonts w:ascii="宋体" w:hAnsi="宋体" w:cs="宋体"/>
        </w:rPr>
      </w:pPr>
      <w:r>
        <w:rPr>
          <w:rFonts w:ascii="宋体" w:hAnsi="宋体" w:cs="宋体" w:hint="eastAsia"/>
        </w:rPr>
        <w:t>（2）投资性房地产转为自用房地产时：</w:t>
      </w:r>
    </w:p>
    <w:p w:rsidR="00801633" w:rsidRPr="00641CE4" w:rsidRDefault="00000000">
      <w:pPr>
        <w:jc w:val="left"/>
        <w:rPr>
          <w:rFonts w:ascii="宋体" w:hAnsi="宋体" w:cs="宋体"/>
          <w:color w:val="FF0000"/>
        </w:rPr>
      </w:pPr>
      <w:r>
        <w:rPr>
          <w:rFonts w:ascii="宋体" w:hAnsi="宋体" w:cs="宋体" w:hint="eastAsia"/>
        </w:rPr>
        <w:t>借：固定资产、无形资产</w:t>
      </w:r>
      <w:r w:rsidRPr="00641CE4">
        <w:rPr>
          <w:rFonts w:ascii="宋体" w:hAnsi="宋体" w:cs="宋体" w:hint="eastAsia"/>
          <w:color w:val="FF0000"/>
        </w:rPr>
        <w:t>（原账资产的账面原值）</w:t>
      </w:r>
    </w:p>
    <w:p w:rsidR="00801633" w:rsidRDefault="00000000">
      <w:pPr>
        <w:jc w:val="left"/>
        <w:rPr>
          <w:rFonts w:ascii="宋体" w:hAnsi="宋体" w:cs="宋体"/>
        </w:rPr>
      </w:pPr>
      <w:r>
        <w:rPr>
          <w:rFonts w:ascii="宋体" w:hAnsi="宋体" w:cs="宋体" w:hint="eastAsia"/>
        </w:rPr>
        <w:t xml:space="preserve">　　投资性房地产累计折旧（摊销）</w:t>
      </w:r>
    </w:p>
    <w:p w:rsidR="00801633" w:rsidRDefault="00000000">
      <w:pPr>
        <w:jc w:val="left"/>
        <w:rPr>
          <w:rFonts w:ascii="宋体" w:hAnsi="宋体" w:cs="宋体"/>
        </w:rPr>
      </w:pPr>
      <w:r>
        <w:rPr>
          <w:rFonts w:ascii="宋体" w:hAnsi="宋体" w:cs="宋体" w:hint="eastAsia"/>
        </w:rPr>
        <w:t xml:space="preserve">　　投资性房地产减值准备</w:t>
      </w:r>
    </w:p>
    <w:p w:rsidR="00801633" w:rsidRDefault="00000000">
      <w:pPr>
        <w:jc w:val="left"/>
        <w:rPr>
          <w:rFonts w:ascii="宋体" w:hAnsi="宋体" w:cs="宋体"/>
        </w:rPr>
      </w:pPr>
      <w:r>
        <w:rPr>
          <w:rFonts w:ascii="宋体" w:hAnsi="宋体" w:cs="宋体" w:hint="eastAsia"/>
        </w:rPr>
        <w:t xml:space="preserve">　贷：投资性房地产</w:t>
      </w:r>
    </w:p>
    <w:p w:rsidR="00801633" w:rsidRDefault="00000000">
      <w:pPr>
        <w:jc w:val="left"/>
        <w:rPr>
          <w:rFonts w:ascii="宋体" w:hAnsi="宋体" w:cs="宋体"/>
        </w:rPr>
      </w:pPr>
      <w:r>
        <w:rPr>
          <w:rFonts w:ascii="宋体" w:hAnsi="宋体" w:cs="宋体" w:hint="eastAsia"/>
        </w:rPr>
        <w:t xml:space="preserve">　　　累计折旧（摊销）</w:t>
      </w:r>
    </w:p>
    <w:p w:rsidR="00801633" w:rsidRDefault="00000000" w:rsidP="00641CE4">
      <w:pPr>
        <w:jc w:val="left"/>
        <w:rPr>
          <w:rFonts w:ascii="宋体" w:hAnsi="宋体" w:cs="宋体" w:hint="eastAsia"/>
        </w:rPr>
      </w:pPr>
      <w:r>
        <w:rPr>
          <w:rFonts w:ascii="宋体" w:hAnsi="宋体" w:cs="宋体" w:hint="eastAsia"/>
        </w:rPr>
        <w:t xml:space="preserve">　　　固定资产（无形资产）减值准备</w:t>
      </w:r>
    </w:p>
    <w:p w:rsidR="00801633" w:rsidRDefault="00000000">
      <w:pPr>
        <w:jc w:val="left"/>
        <w:rPr>
          <w:rFonts w:ascii="宋体" w:hAnsi="宋体" w:cs="宋体"/>
        </w:rPr>
      </w:pPr>
      <w:r>
        <w:rPr>
          <w:rFonts w:ascii="宋体" w:hAnsi="宋体" w:cs="宋体" w:hint="eastAsia"/>
        </w:rPr>
        <w:t>【例5-8】2021年8月10日，为扩大生产经营，甲公司董事会作出书面决议，计划于2021年8月31日将某出租在外的厂房在租赁期满时将其收回，用于本公司生产产品。随后，甲公司做好了厂房重新用于生产的各项工作。</w:t>
      </w:r>
    </w:p>
    <w:p w:rsidR="00801633" w:rsidRDefault="00000000" w:rsidP="00641CE4">
      <w:pPr>
        <w:jc w:val="left"/>
        <w:rPr>
          <w:rFonts w:ascii="宋体" w:hAnsi="宋体" w:cs="宋体" w:hint="eastAsia"/>
        </w:rPr>
      </w:pPr>
      <w:r>
        <w:rPr>
          <w:rFonts w:ascii="宋体" w:hAnsi="宋体" w:cs="宋体" w:hint="eastAsia"/>
        </w:rPr>
        <w:t>2021年8月31日，甲公司将该出租的厂房收回，2021年9月1日开始用于本公司生产产品。该项房地产在转换前采用成本模式计量，截至2021年8月31日，账面价值为60 000 000元，其中，原价80 000 000元，累计已提折旧20 000 000元。假定不考虑其他因素。（投资性房地产——固定资产）</w:t>
      </w:r>
    </w:p>
    <w:p w:rsidR="00801633" w:rsidRDefault="00000000">
      <w:pPr>
        <w:jc w:val="left"/>
        <w:rPr>
          <w:rFonts w:ascii="宋体" w:hAnsi="宋体" w:cs="宋体"/>
        </w:rPr>
      </w:pPr>
      <w:r>
        <w:rPr>
          <w:rFonts w:ascii="宋体" w:hAnsi="宋体" w:cs="宋体" w:hint="eastAsia"/>
        </w:rPr>
        <w:t>甲公司的账务处理如下：2021年9月1日</w:t>
      </w:r>
    </w:p>
    <w:p w:rsidR="00801633" w:rsidRDefault="00000000">
      <w:pPr>
        <w:jc w:val="left"/>
        <w:rPr>
          <w:rFonts w:ascii="宋体" w:hAnsi="宋体" w:cs="宋体"/>
        </w:rPr>
      </w:pPr>
      <w:r>
        <w:rPr>
          <w:rFonts w:ascii="宋体" w:hAnsi="宋体" w:cs="宋体" w:hint="eastAsia"/>
        </w:rPr>
        <w:t>借：固定资产——厂房               80 000 000</w:t>
      </w:r>
    </w:p>
    <w:p w:rsidR="00801633" w:rsidRDefault="00000000">
      <w:pPr>
        <w:jc w:val="left"/>
        <w:rPr>
          <w:rFonts w:ascii="宋体" w:hAnsi="宋体" w:cs="宋体"/>
        </w:rPr>
      </w:pPr>
      <w:r>
        <w:rPr>
          <w:rFonts w:ascii="宋体" w:hAnsi="宋体" w:cs="宋体" w:hint="eastAsia"/>
        </w:rPr>
        <w:t xml:space="preserve">　　投资性房地产累计折旧       20 000 000</w:t>
      </w:r>
    </w:p>
    <w:p w:rsidR="00801633" w:rsidRDefault="00000000">
      <w:pPr>
        <w:jc w:val="left"/>
        <w:rPr>
          <w:rFonts w:ascii="宋体" w:hAnsi="宋体" w:cs="宋体"/>
        </w:rPr>
      </w:pPr>
      <w:r>
        <w:rPr>
          <w:rFonts w:ascii="宋体" w:hAnsi="宋体" w:cs="宋体" w:hint="eastAsia"/>
        </w:rPr>
        <w:lastRenderedPageBreak/>
        <w:t xml:space="preserve">　 贷：投资性房地产——厂房                    80 000 000</w:t>
      </w:r>
    </w:p>
    <w:p w:rsidR="00801633" w:rsidRDefault="00000000" w:rsidP="00641CE4">
      <w:pPr>
        <w:jc w:val="left"/>
        <w:rPr>
          <w:rFonts w:ascii="宋体" w:hAnsi="宋体" w:cs="宋体" w:hint="eastAsia"/>
        </w:rPr>
      </w:pPr>
      <w:r>
        <w:rPr>
          <w:rFonts w:ascii="宋体" w:hAnsi="宋体" w:cs="宋体" w:hint="eastAsia"/>
        </w:rPr>
        <w:t xml:space="preserve">　　　 累计折旧——厂房　　　             　20 000 000</w:t>
      </w:r>
    </w:p>
    <w:p w:rsidR="00801633" w:rsidRDefault="00000000">
      <w:pPr>
        <w:jc w:val="left"/>
        <w:rPr>
          <w:rFonts w:ascii="宋体" w:hAnsi="宋体" w:cs="宋体"/>
        </w:rPr>
      </w:pPr>
      <w:r>
        <w:rPr>
          <w:rFonts w:ascii="宋体" w:hAnsi="宋体" w:cs="宋体" w:hint="eastAsia"/>
        </w:rPr>
        <w:t>（3）作为存货的房地产转换为投资性房地产时：</w:t>
      </w:r>
    </w:p>
    <w:p w:rsidR="00801633" w:rsidRDefault="00000000">
      <w:pPr>
        <w:jc w:val="left"/>
        <w:rPr>
          <w:rFonts w:ascii="宋体" w:hAnsi="宋体" w:cs="宋体"/>
        </w:rPr>
      </w:pPr>
      <w:r>
        <w:rPr>
          <w:rFonts w:ascii="宋体" w:hAnsi="宋体" w:cs="宋体" w:hint="eastAsia"/>
        </w:rPr>
        <w:t>借：投资性房地产</w:t>
      </w:r>
    </w:p>
    <w:p w:rsidR="00801633" w:rsidRDefault="00000000">
      <w:pPr>
        <w:jc w:val="left"/>
        <w:rPr>
          <w:rFonts w:ascii="宋体" w:hAnsi="宋体" w:cs="宋体"/>
        </w:rPr>
      </w:pPr>
      <w:r>
        <w:rPr>
          <w:rFonts w:ascii="宋体" w:hAnsi="宋体" w:cs="宋体" w:hint="eastAsia"/>
        </w:rPr>
        <w:t xml:space="preserve">　　存货跌价准备</w:t>
      </w:r>
    </w:p>
    <w:p w:rsidR="00801633" w:rsidRDefault="00000000">
      <w:pPr>
        <w:jc w:val="left"/>
        <w:rPr>
          <w:rFonts w:ascii="宋体" w:hAnsi="宋体" w:cs="宋体"/>
        </w:rPr>
      </w:pPr>
      <w:r>
        <w:rPr>
          <w:rFonts w:ascii="宋体" w:hAnsi="宋体" w:cs="宋体" w:hint="eastAsia"/>
        </w:rPr>
        <w:t xml:space="preserve">　贷：开发产品</w:t>
      </w:r>
    </w:p>
    <w:p w:rsidR="00801633" w:rsidRDefault="00000000">
      <w:pPr>
        <w:jc w:val="left"/>
        <w:rPr>
          <w:rFonts w:ascii="宋体" w:hAnsi="宋体" w:cs="宋体"/>
        </w:rPr>
      </w:pPr>
      <w:r>
        <w:rPr>
          <w:rFonts w:ascii="宋体" w:hAnsi="宋体" w:cs="宋体" w:hint="eastAsia"/>
        </w:rPr>
        <w:t>（4）投资性房地产转换为存货时：</w:t>
      </w:r>
    </w:p>
    <w:p w:rsidR="00801633" w:rsidRDefault="00000000">
      <w:pPr>
        <w:jc w:val="left"/>
        <w:rPr>
          <w:rFonts w:ascii="宋体" w:hAnsi="宋体" w:cs="宋体"/>
        </w:rPr>
      </w:pPr>
      <w:r>
        <w:rPr>
          <w:rFonts w:ascii="宋体" w:hAnsi="宋体" w:cs="宋体" w:hint="eastAsia"/>
        </w:rPr>
        <w:t>借：开发产品</w:t>
      </w:r>
    </w:p>
    <w:p w:rsidR="00801633" w:rsidRDefault="00000000">
      <w:pPr>
        <w:jc w:val="left"/>
        <w:rPr>
          <w:rFonts w:ascii="宋体" w:hAnsi="宋体" w:cs="宋体"/>
        </w:rPr>
      </w:pPr>
      <w:r>
        <w:rPr>
          <w:rFonts w:ascii="宋体" w:hAnsi="宋体" w:cs="宋体" w:hint="eastAsia"/>
        </w:rPr>
        <w:t xml:space="preserve">　　投资性房地产累计折旧（摊销）</w:t>
      </w:r>
    </w:p>
    <w:p w:rsidR="00801633" w:rsidRDefault="00000000">
      <w:pPr>
        <w:jc w:val="left"/>
        <w:rPr>
          <w:rFonts w:ascii="宋体" w:hAnsi="宋体" w:cs="宋体"/>
        </w:rPr>
      </w:pPr>
      <w:r>
        <w:rPr>
          <w:rFonts w:ascii="宋体" w:hAnsi="宋体" w:cs="宋体" w:hint="eastAsia"/>
        </w:rPr>
        <w:t xml:space="preserve">　　投资性房地产减值准备</w:t>
      </w:r>
    </w:p>
    <w:p w:rsidR="00801633" w:rsidRDefault="00000000" w:rsidP="00641CE4">
      <w:pPr>
        <w:jc w:val="left"/>
        <w:rPr>
          <w:rFonts w:ascii="宋体" w:hAnsi="宋体" w:cs="宋体" w:hint="eastAsia"/>
        </w:rPr>
      </w:pPr>
      <w:r>
        <w:rPr>
          <w:rFonts w:ascii="宋体" w:hAnsi="宋体" w:cs="宋体" w:hint="eastAsia"/>
        </w:rPr>
        <w:t xml:space="preserve">　贷：投资性房地产</w:t>
      </w:r>
    </w:p>
    <w:p w:rsidR="00801633" w:rsidRDefault="00000000">
      <w:pPr>
        <w:jc w:val="left"/>
        <w:rPr>
          <w:rFonts w:ascii="宋体" w:hAnsi="宋体" w:cs="宋体"/>
        </w:rPr>
      </w:pPr>
      <w:r>
        <w:rPr>
          <w:rFonts w:ascii="宋体" w:hAnsi="宋体" w:cs="宋体" w:hint="eastAsia"/>
        </w:rPr>
        <w:t>【例5-10】甲公司是从事房地产开发的企业，2021年4月10日，甲公司董事会就将其开发的一栋写字楼不再出售改用作出租形成了书面决议。甲公司遂与乙公司签订了租赁协议，将此写字楼整体出租给乙公司使用，租赁期开始日为2021年5月1日，租赁期5年。2021年5月1日，该写字楼的账面余额为500 000 000元，未计提存货跌价准备，转换后采用成本模式进行后续计量。</w:t>
      </w:r>
    </w:p>
    <w:p w:rsidR="00801633" w:rsidRDefault="00000000">
      <w:pPr>
        <w:jc w:val="left"/>
        <w:rPr>
          <w:rFonts w:ascii="宋体" w:hAnsi="宋体" w:cs="宋体"/>
        </w:rPr>
      </w:pPr>
      <w:r>
        <w:rPr>
          <w:rFonts w:ascii="宋体" w:hAnsi="宋体" w:cs="宋体" w:hint="eastAsia"/>
        </w:rPr>
        <w:t>2021年5月1日</w:t>
      </w:r>
    </w:p>
    <w:p w:rsidR="00801633" w:rsidRDefault="00000000">
      <w:pPr>
        <w:jc w:val="left"/>
        <w:rPr>
          <w:rFonts w:ascii="宋体" w:hAnsi="宋体" w:cs="宋体"/>
        </w:rPr>
      </w:pPr>
      <w:r>
        <w:rPr>
          <w:rFonts w:ascii="宋体" w:hAnsi="宋体" w:cs="宋体" w:hint="eastAsia"/>
        </w:rPr>
        <w:t>借：投资性房地产——写字楼  500 000 000</w:t>
      </w:r>
    </w:p>
    <w:p w:rsidR="00801633" w:rsidRDefault="00000000">
      <w:pPr>
        <w:jc w:val="left"/>
        <w:rPr>
          <w:rFonts w:ascii="宋体" w:hAnsi="宋体" w:cs="宋体"/>
        </w:rPr>
      </w:pPr>
      <w:r>
        <w:rPr>
          <w:rFonts w:ascii="宋体" w:hAnsi="宋体" w:cs="宋体" w:hint="eastAsia"/>
        </w:rPr>
        <w:t xml:space="preserve">　贷：开发产品　　　　　 </w:t>
      </w:r>
      <w:r>
        <w:rPr>
          <w:rFonts w:ascii="宋体" w:hAnsi="宋体" w:cs="宋体" w:hint="eastAsia"/>
        </w:rPr>
        <w:tab/>
        <w:t xml:space="preserve">               500 000 000</w:t>
      </w:r>
    </w:p>
    <w:p w:rsidR="00801633" w:rsidRDefault="00801633">
      <w:pPr>
        <w:overflowPunct w:val="0"/>
        <w:jc w:val="left"/>
        <w:rPr>
          <w:rFonts w:ascii="宋体" w:hAnsi="宋体" w:cs="宋体"/>
        </w:rPr>
      </w:pPr>
    </w:p>
    <w:p w:rsidR="00801633" w:rsidRDefault="00000000">
      <w:pPr>
        <w:jc w:val="left"/>
        <w:rPr>
          <w:rFonts w:ascii="宋体" w:hAnsi="宋体" w:cs="宋体"/>
        </w:rPr>
      </w:pPr>
      <w:r>
        <w:rPr>
          <w:rFonts w:ascii="宋体" w:hAnsi="宋体" w:cs="宋体" w:hint="eastAsia"/>
        </w:rPr>
        <w:t>【例-单选题】2025年7月1日，甲公司将一项按照成本模式进行后续计量的投资性房地产转换为固定资产。该资产在转换前的账面原价为4 000万元，已计提折旧200万元，已计提减值准备100万元，转换日的公允价值为3 850万元，假定不考虑其他因素，转换日甲公司应借记“固定资产”科目的金额为（  ）万元。</w:t>
      </w:r>
    </w:p>
    <w:p w:rsidR="00801633" w:rsidRDefault="00000000">
      <w:pPr>
        <w:jc w:val="left"/>
        <w:rPr>
          <w:rFonts w:ascii="宋体" w:hAnsi="宋体" w:cs="宋体"/>
        </w:rPr>
      </w:pPr>
      <w:r>
        <w:rPr>
          <w:rFonts w:ascii="宋体" w:hAnsi="宋体" w:cs="宋体" w:hint="eastAsia"/>
        </w:rPr>
        <w:t xml:space="preserve">A.3 700　　</w:t>
      </w:r>
      <w:r>
        <w:rPr>
          <w:rFonts w:ascii="宋体" w:hAnsi="宋体" w:cs="宋体" w:hint="eastAsia"/>
        </w:rPr>
        <w:tab/>
      </w:r>
      <w:r>
        <w:rPr>
          <w:rFonts w:ascii="宋体" w:hAnsi="宋体" w:cs="宋体" w:hint="eastAsia"/>
        </w:rPr>
        <w:tab/>
        <w:t xml:space="preserve">B.3 800　　</w:t>
      </w:r>
    </w:p>
    <w:p w:rsidR="00801633" w:rsidRDefault="00000000">
      <w:pPr>
        <w:jc w:val="left"/>
        <w:rPr>
          <w:rFonts w:ascii="宋体" w:hAnsi="宋体" w:cs="宋体"/>
        </w:rPr>
      </w:pPr>
      <w:r>
        <w:rPr>
          <w:rFonts w:ascii="宋体" w:hAnsi="宋体" w:cs="宋体" w:hint="eastAsia"/>
        </w:rPr>
        <w:t xml:space="preserve">C.3 850　　</w:t>
      </w:r>
      <w:r>
        <w:rPr>
          <w:rFonts w:ascii="宋体" w:hAnsi="宋体" w:cs="宋体" w:hint="eastAsia"/>
        </w:rPr>
        <w:tab/>
      </w:r>
      <w:r>
        <w:rPr>
          <w:rFonts w:ascii="宋体" w:hAnsi="宋体" w:cs="宋体" w:hint="eastAsia"/>
        </w:rPr>
        <w:tab/>
        <w:t>D.4 000</w:t>
      </w:r>
    </w:p>
    <w:p w:rsidR="00801633" w:rsidRDefault="00000000">
      <w:pPr>
        <w:jc w:val="left"/>
        <w:rPr>
          <w:rFonts w:ascii="宋体" w:hAnsi="宋体" w:cs="宋体"/>
        </w:rPr>
      </w:pPr>
      <w:r>
        <w:rPr>
          <w:rFonts w:ascii="宋体" w:hAnsi="宋体" w:cs="宋体" w:hint="eastAsia"/>
        </w:rPr>
        <w:t>答案：D</w:t>
      </w:r>
    </w:p>
    <w:p w:rsidR="00801633" w:rsidRDefault="00000000">
      <w:pPr>
        <w:jc w:val="left"/>
        <w:rPr>
          <w:rFonts w:ascii="宋体" w:hAnsi="宋体" w:cs="宋体"/>
        </w:rPr>
      </w:pPr>
      <w:r>
        <w:rPr>
          <w:rFonts w:ascii="宋体" w:hAnsi="宋体" w:cs="宋体" w:hint="eastAsia"/>
        </w:rPr>
        <w:t>解析：转换日甲公司应按转换前投资性房地产原价4 000万元借记“固定资产”科目。</w:t>
      </w:r>
    </w:p>
    <w:p w:rsidR="00641CE4" w:rsidRDefault="00641CE4">
      <w:pPr>
        <w:jc w:val="left"/>
        <w:rPr>
          <w:rFonts w:ascii="宋体" w:hAnsi="宋体" w:cs="宋体"/>
        </w:rPr>
      </w:pPr>
    </w:p>
    <w:p w:rsidR="00801633" w:rsidRDefault="00000000">
      <w:pPr>
        <w:jc w:val="left"/>
        <w:rPr>
          <w:rFonts w:ascii="宋体" w:hAnsi="宋体" w:cs="宋体"/>
        </w:rPr>
      </w:pPr>
      <w:r>
        <w:rPr>
          <w:rFonts w:ascii="宋体" w:hAnsi="宋体" w:cs="宋体" w:hint="eastAsia"/>
        </w:rPr>
        <w:t>2、在公允价值模式计量下：</w:t>
      </w:r>
    </w:p>
    <w:p w:rsidR="00801633" w:rsidRDefault="00000000" w:rsidP="00641CE4">
      <w:pPr>
        <w:jc w:val="left"/>
        <w:rPr>
          <w:rFonts w:ascii="宋体" w:hAnsi="宋体" w:cs="宋体" w:hint="eastAsia"/>
        </w:rPr>
      </w:pPr>
      <w:r>
        <w:rPr>
          <w:rFonts w:ascii="宋体" w:hAnsi="宋体" w:cs="宋体" w:hint="eastAsia"/>
        </w:rPr>
        <w:t>（1）自用房地产或存货转换为投资性房地产时，如果转换当日的公允价值小于原账面价值，应当将差额计入当期损益</w:t>
      </w:r>
      <w:r w:rsidRPr="00641CE4">
        <w:rPr>
          <w:rFonts w:ascii="宋体" w:hAnsi="宋体" w:cs="宋体" w:hint="eastAsia"/>
          <w:color w:val="FF0000"/>
        </w:rPr>
        <w:t>（公允价值变动损益）</w:t>
      </w:r>
      <w:r>
        <w:rPr>
          <w:rFonts w:ascii="宋体" w:hAnsi="宋体" w:cs="宋体" w:hint="eastAsia"/>
        </w:rPr>
        <w:t>；如果转换当日的公允价值大于原账面价值，应当将其差额计入所有者权益</w:t>
      </w:r>
      <w:r w:rsidRPr="00641CE4">
        <w:rPr>
          <w:rFonts w:ascii="宋体" w:hAnsi="宋体" w:cs="宋体" w:hint="eastAsia"/>
          <w:color w:val="FF0000"/>
        </w:rPr>
        <w:t>（其他综合收益）</w:t>
      </w:r>
      <w:r>
        <w:rPr>
          <w:rFonts w:ascii="宋体" w:hAnsi="宋体" w:cs="宋体" w:hint="eastAsia"/>
        </w:rPr>
        <w:t>。</w:t>
      </w:r>
    </w:p>
    <w:p w:rsidR="00801633" w:rsidRPr="00641CE4" w:rsidRDefault="00000000">
      <w:pPr>
        <w:jc w:val="left"/>
        <w:rPr>
          <w:rFonts w:ascii="宋体" w:hAnsi="宋体" w:cs="宋体"/>
          <w:color w:val="FF0000"/>
        </w:rPr>
      </w:pPr>
      <w:r>
        <w:rPr>
          <w:rFonts w:ascii="宋体" w:hAnsi="宋体" w:cs="宋体" w:hint="eastAsia"/>
        </w:rPr>
        <w:t>借：投资性房地产——成本</w:t>
      </w:r>
      <w:r w:rsidRPr="00641CE4">
        <w:rPr>
          <w:rFonts w:ascii="宋体" w:hAnsi="宋体" w:cs="宋体" w:hint="eastAsia"/>
          <w:color w:val="FF0000"/>
        </w:rPr>
        <w:t>（转换当日的公允价值）</w:t>
      </w:r>
    </w:p>
    <w:p w:rsidR="00801633" w:rsidRDefault="00000000">
      <w:pPr>
        <w:jc w:val="left"/>
        <w:rPr>
          <w:rFonts w:ascii="宋体" w:hAnsi="宋体" w:cs="宋体"/>
        </w:rPr>
      </w:pPr>
      <w:r>
        <w:rPr>
          <w:rFonts w:ascii="宋体" w:hAnsi="宋体" w:cs="宋体" w:hint="eastAsia"/>
        </w:rPr>
        <w:t xml:space="preserve">　　累计折旧（摊销）</w:t>
      </w:r>
    </w:p>
    <w:p w:rsidR="00801633" w:rsidRDefault="00000000">
      <w:pPr>
        <w:jc w:val="left"/>
        <w:rPr>
          <w:rFonts w:ascii="宋体" w:hAnsi="宋体" w:cs="宋体"/>
        </w:rPr>
      </w:pPr>
      <w:r>
        <w:rPr>
          <w:rFonts w:ascii="宋体" w:hAnsi="宋体" w:cs="宋体" w:hint="eastAsia"/>
        </w:rPr>
        <w:t xml:space="preserve">　　固定资产（无形资产）减值（存货跌价）准备</w:t>
      </w:r>
    </w:p>
    <w:p w:rsidR="00801633" w:rsidRPr="00641CE4" w:rsidRDefault="00000000">
      <w:pPr>
        <w:jc w:val="left"/>
        <w:rPr>
          <w:rFonts w:ascii="宋体" w:hAnsi="宋体" w:cs="宋体"/>
          <w:color w:val="FF0000"/>
        </w:rPr>
      </w:pPr>
      <w:r>
        <w:rPr>
          <w:rFonts w:ascii="宋体" w:hAnsi="宋体" w:cs="宋体" w:hint="eastAsia"/>
        </w:rPr>
        <w:t xml:space="preserve">　　公允价值变动损益</w:t>
      </w:r>
      <w:r w:rsidRPr="00641CE4">
        <w:rPr>
          <w:rFonts w:ascii="宋体" w:hAnsi="宋体" w:cs="宋体" w:hint="eastAsia"/>
          <w:color w:val="FF0000"/>
        </w:rPr>
        <w:t>（公允价值小于账面价值的差额）</w:t>
      </w:r>
    </w:p>
    <w:p w:rsidR="00801633" w:rsidRDefault="00000000">
      <w:pPr>
        <w:jc w:val="left"/>
        <w:rPr>
          <w:rFonts w:ascii="宋体" w:hAnsi="宋体" w:cs="宋体"/>
        </w:rPr>
      </w:pPr>
      <w:r>
        <w:rPr>
          <w:rFonts w:ascii="宋体" w:hAnsi="宋体" w:cs="宋体" w:hint="eastAsia"/>
        </w:rPr>
        <w:t xml:space="preserve">　贷：固定资产、无形资产、开发产品</w:t>
      </w:r>
    </w:p>
    <w:p w:rsidR="00801633" w:rsidRPr="00641CE4" w:rsidRDefault="00000000" w:rsidP="00641CE4">
      <w:pPr>
        <w:jc w:val="left"/>
        <w:rPr>
          <w:rFonts w:ascii="宋体" w:hAnsi="宋体" w:cs="宋体" w:hint="eastAsia"/>
          <w:color w:val="FF0000"/>
        </w:rPr>
      </w:pPr>
      <w:r>
        <w:rPr>
          <w:rFonts w:ascii="宋体" w:hAnsi="宋体" w:cs="宋体" w:hint="eastAsia"/>
        </w:rPr>
        <w:t xml:space="preserve">　　　其他综合收益</w:t>
      </w:r>
      <w:r w:rsidRPr="00641CE4">
        <w:rPr>
          <w:rFonts w:ascii="宋体" w:hAnsi="宋体" w:cs="宋体" w:hint="eastAsia"/>
          <w:color w:val="FF0000"/>
        </w:rPr>
        <w:t>（公允价值大于账面价值的差额）</w:t>
      </w:r>
    </w:p>
    <w:p w:rsidR="00801633" w:rsidRDefault="00000000" w:rsidP="00641CE4">
      <w:pPr>
        <w:jc w:val="left"/>
        <w:rPr>
          <w:rFonts w:ascii="宋体" w:hAnsi="宋体" w:cs="宋体" w:hint="eastAsia"/>
        </w:rPr>
      </w:pPr>
      <w:r>
        <w:rPr>
          <w:rFonts w:ascii="宋体" w:hAnsi="宋体" w:cs="宋体" w:hint="eastAsia"/>
        </w:rPr>
        <w:t>【例5-12】2021年8月，甲公司打算搬迁至新建办公楼，由于原办公楼处于商业繁华地段，甲公司准备将其出租，以赚取租金收入，已经公司董事会批准形成书面决议。2021年12月底，甲公司完成了搬迁工作，原办公楼停止自用。2022年1月1日，甲公司与乙公司签订了租赁合同，将其原办公楼租赁给乙公司使用，约定租赁期开始日即使为2022年1月1日，租赁期为3年。甲公司按照企业会计准则规定将其分类为经营租赁。</w:t>
      </w:r>
    </w:p>
    <w:p w:rsidR="00801633" w:rsidRDefault="00000000">
      <w:pPr>
        <w:jc w:val="left"/>
        <w:rPr>
          <w:rFonts w:ascii="宋体" w:hAnsi="宋体" w:cs="宋体"/>
        </w:rPr>
      </w:pPr>
      <w:r>
        <w:rPr>
          <w:rFonts w:ascii="宋体" w:hAnsi="宋体" w:cs="宋体" w:hint="eastAsia"/>
        </w:rPr>
        <w:t>在该例中，甲公司应当于租赁期开始日（2022年1月1日），将自用房地产转换为投资性房地产。该办公楼所在地房地产交易活跃，公司能够从市场上取得同类或类似房地产的市场价格及其他相关信息，假设甲公司对出租的该办公楼采用公允价值模式计量。</w:t>
      </w:r>
    </w:p>
    <w:p w:rsidR="00801633" w:rsidRDefault="00000000">
      <w:pPr>
        <w:jc w:val="left"/>
        <w:rPr>
          <w:rFonts w:ascii="宋体" w:hAnsi="宋体" w:cs="宋体"/>
        </w:rPr>
      </w:pPr>
      <w:r>
        <w:rPr>
          <w:rFonts w:ascii="宋体" w:hAnsi="宋体" w:cs="宋体" w:hint="eastAsia"/>
        </w:rPr>
        <w:t>假设2022年1月1日，该办公楼的公允价值为380 000 000元，其原价为550 000 000元，已提折旧150 000 000元。</w:t>
      </w:r>
    </w:p>
    <w:p w:rsidR="00801633" w:rsidRDefault="00000000">
      <w:pPr>
        <w:jc w:val="left"/>
        <w:rPr>
          <w:rFonts w:ascii="宋体" w:hAnsi="宋体" w:cs="宋体"/>
        </w:rPr>
      </w:pPr>
      <w:r>
        <w:rPr>
          <w:rFonts w:ascii="宋体" w:hAnsi="宋体" w:cs="宋体" w:hint="eastAsia"/>
        </w:rPr>
        <w:lastRenderedPageBreak/>
        <w:t>要求：编制甲公司转换日的会计处理。</w:t>
      </w:r>
    </w:p>
    <w:p w:rsidR="00801633" w:rsidRDefault="00000000">
      <w:pPr>
        <w:jc w:val="left"/>
        <w:rPr>
          <w:rFonts w:ascii="宋体" w:hAnsi="宋体" w:cs="宋体"/>
        </w:rPr>
      </w:pPr>
      <w:r>
        <w:rPr>
          <w:rFonts w:ascii="宋体" w:hAnsi="宋体" w:cs="宋体" w:hint="eastAsia"/>
        </w:rPr>
        <w:t>答案：</w:t>
      </w:r>
    </w:p>
    <w:p w:rsidR="00801633" w:rsidRDefault="00000000">
      <w:pPr>
        <w:jc w:val="left"/>
        <w:rPr>
          <w:rFonts w:ascii="宋体" w:hAnsi="宋体" w:cs="宋体"/>
        </w:rPr>
      </w:pPr>
      <w:r>
        <w:rPr>
          <w:rFonts w:ascii="宋体" w:hAnsi="宋体" w:cs="宋体" w:hint="eastAsia"/>
        </w:rPr>
        <w:t>借：投资性房地产——成本　  380 000 000</w:t>
      </w:r>
    </w:p>
    <w:p w:rsidR="00801633" w:rsidRDefault="00000000">
      <w:pPr>
        <w:jc w:val="left"/>
        <w:rPr>
          <w:rFonts w:ascii="宋体" w:hAnsi="宋体" w:cs="宋体"/>
        </w:rPr>
      </w:pPr>
      <w:r>
        <w:rPr>
          <w:rFonts w:ascii="宋体" w:hAnsi="宋体" w:cs="宋体" w:hint="eastAsia"/>
        </w:rPr>
        <w:t xml:space="preserve">　　公允价值变动损益　　　　 20 000 000</w:t>
      </w:r>
    </w:p>
    <w:p w:rsidR="00801633" w:rsidRDefault="00000000">
      <w:pPr>
        <w:jc w:val="left"/>
        <w:rPr>
          <w:rFonts w:ascii="宋体" w:hAnsi="宋体" w:cs="宋体"/>
        </w:rPr>
      </w:pPr>
      <w:r>
        <w:rPr>
          <w:rFonts w:ascii="宋体" w:hAnsi="宋体" w:cs="宋体" w:hint="eastAsia"/>
        </w:rPr>
        <w:t xml:space="preserve">　　累计折旧　　　　　　　  150 000 000</w:t>
      </w:r>
    </w:p>
    <w:p w:rsidR="00801633" w:rsidRDefault="00000000">
      <w:pPr>
        <w:jc w:val="left"/>
        <w:rPr>
          <w:rFonts w:ascii="宋体" w:hAnsi="宋体" w:cs="宋体"/>
        </w:rPr>
      </w:pPr>
      <w:r>
        <w:rPr>
          <w:rFonts w:ascii="宋体" w:hAnsi="宋体" w:cs="宋体" w:hint="eastAsia"/>
        </w:rPr>
        <w:t xml:space="preserve">　贷：固定资产——办公楼　　              550 000 000</w:t>
      </w:r>
    </w:p>
    <w:p w:rsidR="00801633" w:rsidRDefault="00000000">
      <w:pPr>
        <w:jc w:val="left"/>
        <w:rPr>
          <w:rFonts w:ascii="宋体" w:hAnsi="宋体" w:cs="宋体"/>
        </w:rPr>
      </w:pPr>
      <w:r>
        <w:rPr>
          <w:rFonts w:ascii="宋体" w:hAnsi="宋体" w:cs="宋体" w:hint="eastAsia"/>
        </w:rPr>
        <w:t>（2）投资性房地产转换为自用房地产或存货时，以转换当日的公允价值作为自用房地产或存货的入账价值，转换当日的公允价值与原账面价值之间的差额计入公允价值变动损益。</w:t>
      </w:r>
    </w:p>
    <w:p w:rsidR="00801633" w:rsidRDefault="00000000">
      <w:pPr>
        <w:jc w:val="left"/>
        <w:rPr>
          <w:rFonts w:ascii="宋体" w:hAnsi="宋体" w:cs="宋体"/>
        </w:rPr>
      </w:pPr>
      <w:r>
        <w:rPr>
          <w:rFonts w:ascii="宋体" w:hAnsi="宋体" w:cs="宋体" w:hint="eastAsia"/>
        </w:rPr>
        <w:t>借：固定资产、无形资产、开发产品（转换当日的公允价值）</w:t>
      </w:r>
    </w:p>
    <w:p w:rsidR="00801633" w:rsidRDefault="00000000">
      <w:pPr>
        <w:jc w:val="left"/>
        <w:rPr>
          <w:rFonts w:ascii="宋体" w:hAnsi="宋体" w:cs="宋体"/>
        </w:rPr>
      </w:pPr>
      <w:r>
        <w:rPr>
          <w:rFonts w:ascii="宋体" w:hAnsi="宋体" w:cs="宋体" w:hint="eastAsia"/>
        </w:rPr>
        <w:t xml:space="preserve">    公允价值变动损益</w:t>
      </w:r>
    </w:p>
    <w:p w:rsidR="00801633" w:rsidRDefault="00000000">
      <w:pPr>
        <w:jc w:val="left"/>
        <w:rPr>
          <w:rFonts w:ascii="宋体" w:hAnsi="宋体" w:cs="宋体"/>
        </w:rPr>
      </w:pPr>
      <w:r>
        <w:rPr>
          <w:rFonts w:ascii="宋体" w:hAnsi="宋体" w:cs="宋体" w:hint="eastAsia"/>
        </w:rPr>
        <w:t xml:space="preserve">　贷：投资性房地产（转换当日的账面价值）</w:t>
      </w:r>
    </w:p>
    <w:p w:rsidR="00801633" w:rsidRDefault="00000000">
      <w:pPr>
        <w:jc w:val="left"/>
        <w:rPr>
          <w:rFonts w:ascii="宋体" w:hAnsi="宋体" w:cs="宋体" w:hint="eastAsia"/>
        </w:rPr>
      </w:pPr>
      <w:r>
        <w:rPr>
          <w:rFonts w:ascii="宋体" w:hAnsi="宋体" w:cs="宋体" w:hint="eastAsia"/>
        </w:rPr>
        <w:t xml:space="preserve">　　</w:t>
      </w:r>
      <w:r w:rsidR="00641CE4">
        <w:rPr>
          <w:rFonts w:ascii="宋体" w:hAnsi="宋体" w:cs="宋体"/>
        </w:rPr>
        <w:t xml:space="preserve">  </w:t>
      </w:r>
      <w:r>
        <w:rPr>
          <w:rFonts w:ascii="宋体" w:hAnsi="宋体" w:cs="宋体" w:hint="eastAsia"/>
        </w:rPr>
        <w:t>公允价值变动损益</w:t>
      </w:r>
    </w:p>
    <w:sectPr w:rsidR="00801633">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EFFB9276"/>
    <w:rsid w:val="F7FFBA63"/>
    <w:rsid w:val="FBEF87D0"/>
    <w:rsid w:val="FF99AA03"/>
    <w:rsid w:val="00004132"/>
    <w:rsid w:val="000E5C49"/>
    <w:rsid w:val="000F2126"/>
    <w:rsid w:val="00144E54"/>
    <w:rsid w:val="001F192C"/>
    <w:rsid w:val="0027282F"/>
    <w:rsid w:val="002A1721"/>
    <w:rsid w:val="003B71E3"/>
    <w:rsid w:val="00401D9A"/>
    <w:rsid w:val="00586FBC"/>
    <w:rsid w:val="00641CE4"/>
    <w:rsid w:val="00732E40"/>
    <w:rsid w:val="00743680"/>
    <w:rsid w:val="007725F4"/>
    <w:rsid w:val="00801633"/>
    <w:rsid w:val="00984964"/>
    <w:rsid w:val="009C2A07"/>
    <w:rsid w:val="009D29F9"/>
    <w:rsid w:val="009E1DA1"/>
    <w:rsid w:val="00A84615"/>
    <w:rsid w:val="00A9095F"/>
    <w:rsid w:val="00AA0512"/>
    <w:rsid w:val="00AA1A59"/>
    <w:rsid w:val="00AE0A92"/>
    <w:rsid w:val="00B76B9D"/>
    <w:rsid w:val="00B867B9"/>
    <w:rsid w:val="00BC055A"/>
    <w:rsid w:val="00BE4B58"/>
    <w:rsid w:val="00CC6AFF"/>
    <w:rsid w:val="00CF5A87"/>
    <w:rsid w:val="00D0691E"/>
    <w:rsid w:val="00E257B7"/>
    <w:rsid w:val="00F23AC5"/>
    <w:rsid w:val="00FB2AFC"/>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33F2E2B"/>
    <w:rsid w:val="34715F1D"/>
    <w:rsid w:val="387719FE"/>
    <w:rsid w:val="3E7AA229"/>
    <w:rsid w:val="4B550AA9"/>
    <w:rsid w:val="514836E7"/>
    <w:rsid w:val="537D11A8"/>
    <w:rsid w:val="55DB1658"/>
    <w:rsid w:val="5EFBB2E2"/>
    <w:rsid w:val="5FD6198B"/>
    <w:rsid w:val="5FEF7F48"/>
    <w:rsid w:val="67A535E2"/>
    <w:rsid w:val="68753EF9"/>
    <w:rsid w:val="68921DB9"/>
    <w:rsid w:val="69BA295A"/>
    <w:rsid w:val="6AC81AA4"/>
    <w:rsid w:val="6F315D76"/>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F0993E"/>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16</cp:revision>
  <dcterms:created xsi:type="dcterms:W3CDTF">2025-04-17T14:53:00Z</dcterms:created>
  <dcterms:modified xsi:type="dcterms:W3CDTF">2025-05-11T02:30:00Z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