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0BD" w:rsidRPr="00E042EE" w:rsidRDefault="00000000" w:rsidP="00E042EE">
      <w:pPr>
        <w:overflowPunct w:val="0"/>
        <w:jc w:val="center"/>
        <w:rPr>
          <w:rFonts w:ascii="宋体" w:hAnsi="宋体" w:cs="宋体"/>
          <w:b/>
          <w:bCs/>
        </w:rPr>
      </w:pPr>
      <w:r w:rsidRPr="00E042EE">
        <w:rPr>
          <w:rFonts w:ascii="宋体" w:hAnsi="宋体" w:cs="宋体" w:hint="eastAsia"/>
          <w:b/>
          <w:bCs/>
        </w:rPr>
        <w:t>第五章</w:t>
      </w:r>
      <w:r w:rsidR="00E042EE" w:rsidRPr="00E042EE">
        <w:rPr>
          <w:rFonts w:ascii="宋体" w:hAnsi="宋体" w:cs="宋体"/>
          <w:b/>
          <w:bCs/>
        </w:rPr>
        <w:t xml:space="preserve"> </w:t>
      </w:r>
      <w:r w:rsidRPr="00E042EE">
        <w:rPr>
          <w:rFonts w:ascii="宋体" w:hAnsi="宋体" w:cs="宋体" w:hint="eastAsia"/>
          <w:b/>
          <w:bCs/>
        </w:rPr>
        <w:t>投资性房地产</w:t>
      </w:r>
    </w:p>
    <w:p w:rsidR="006100BD" w:rsidRPr="00E042EE" w:rsidRDefault="00000000">
      <w:pPr>
        <w:overflowPunct w:val="0"/>
        <w:jc w:val="left"/>
        <w:rPr>
          <w:rFonts w:ascii="宋体" w:hAnsi="宋体" w:cs="宋体" w:hint="eastAsia"/>
          <w:b/>
          <w:bCs/>
        </w:rPr>
      </w:pPr>
      <w:r w:rsidRPr="00E042EE">
        <w:rPr>
          <w:rFonts w:ascii="宋体" w:hAnsi="宋体" w:cs="宋体" w:hint="eastAsia"/>
          <w:b/>
          <w:bCs/>
        </w:rPr>
        <w:t>考情分析</w:t>
      </w:r>
    </w:p>
    <w:p w:rsidR="006100BD" w:rsidRDefault="00000000">
      <w:pPr>
        <w:jc w:val="left"/>
        <w:rPr>
          <w:rFonts w:ascii="宋体" w:hAnsi="宋体" w:cs="宋体"/>
        </w:rPr>
      </w:pPr>
      <w:r>
        <w:rPr>
          <w:rFonts w:ascii="宋体" w:hAnsi="宋体" w:cs="宋体" w:hint="eastAsia"/>
        </w:rPr>
        <w:t>本章属于基础性章节，很多内容可以结合固定资产和无形资产一并学习，重点需要关注投资性房地产转换和处置相关账务处理，2025年预计分值3-8分左右。</w:t>
      </w:r>
    </w:p>
    <w:p w:rsidR="00E042EE" w:rsidRDefault="00E042EE">
      <w:pPr>
        <w:overflowPunct w:val="0"/>
        <w:jc w:val="left"/>
        <w:rPr>
          <w:rFonts w:ascii="宋体" w:hAnsi="宋体" w:cs="宋体"/>
        </w:rPr>
      </w:pPr>
    </w:p>
    <w:p w:rsidR="006100BD" w:rsidRPr="00E042EE" w:rsidRDefault="00000000" w:rsidP="00E042EE">
      <w:pPr>
        <w:overflowPunct w:val="0"/>
        <w:jc w:val="center"/>
        <w:rPr>
          <w:rFonts w:ascii="宋体" w:hAnsi="宋体" w:cs="宋体" w:hint="eastAsia"/>
          <w:b/>
          <w:bCs/>
        </w:rPr>
      </w:pPr>
      <w:r w:rsidRPr="00E042EE">
        <w:rPr>
          <w:rFonts w:ascii="宋体" w:hAnsi="宋体" w:cs="宋体" w:hint="eastAsia"/>
          <w:b/>
          <w:bCs/>
        </w:rPr>
        <w:t>第一节  投资性房地产概述</w:t>
      </w:r>
    </w:p>
    <w:p w:rsidR="006100BD" w:rsidRPr="00E042EE" w:rsidRDefault="00000000">
      <w:pPr>
        <w:jc w:val="left"/>
        <w:rPr>
          <w:rFonts w:ascii="宋体" w:hAnsi="宋体" w:cs="宋体"/>
          <w:color w:val="FF0000"/>
        </w:rPr>
      </w:pPr>
      <w:r w:rsidRPr="00E042EE">
        <w:rPr>
          <w:rFonts w:ascii="宋体" w:hAnsi="宋体" w:cs="宋体" w:hint="eastAsia"/>
          <w:color w:val="FF0000"/>
        </w:rPr>
        <w:t>一、投资性房地产的定义与特征</w:t>
      </w:r>
    </w:p>
    <w:p w:rsidR="006100BD" w:rsidRDefault="00000000">
      <w:pPr>
        <w:jc w:val="left"/>
        <w:rPr>
          <w:rFonts w:ascii="宋体" w:hAnsi="宋体" w:cs="宋体"/>
        </w:rPr>
      </w:pPr>
      <w:r>
        <w:rPr>
          <w:rFonts w:ascii="宋体" w:hAnsi="宋体" w:cs="宋体" w:hint="eastAsia"/>
        </w:rPr>
        <w:t>投资性房地产，是指为</w:t>
      </w:r>
      <w:r w:rsidRPr="00E042EE">
        <w:rPr>
          <w:rFonts w:ascii="宋体" w:hAnsi="宋体" w:cs="宋体" w:hint="eastAsia"/>
          <w:color w:val="FF0000"/>
        </w:rPr>
        <w:t>赚取租金或资本增值，</w:t>
      </w:r>
      <w:r>
        <w:rPr>
          <w:rFonts w:ascii="宋体" w:hAnsi="宋体" w:cs="宋体" w:hint="eastAsia"/>
        </w:rPr>
        <w:t>或两者兼有而持有的房地产。</w:t>
      </w:r>
    </w:p>
    <w:p w:rsidR="006100BD" w:rsidRPr="00E042EE" w:rsidRDefault="00000000">
      <w:pPr>
        <w:jc w:val="left"/>
        <w:rPr>
          <w:rFonts w:ascii="宋体" w:hAnsi="宋体" w:cs="宋体"/>
          <w:color w:val="FF0000"/>
        </w:rPr>
      </w:pPr>
      <w:r w:rsidRPr="00E042EE">
        <w:rPr>
          <w:rFonts w:ascii="宋体" w:hAnsi="宋体" w:cs="宋体" w:hint="eastAsia"/>
          <w:color w:val="FF0000"/>
        </w:rPr>
        <w:t>生产经营场所的房地产——固定资产</w:t>
      </w:r>
    </w:p>
    <w:p w:rsidR="006100BD" w:rsidRPr="00E042EE" w:rsidRDefault="00000000" w:rsidP="00E042EE">
      <w:pPr>
        <w:jc w:val="left"/>
        <w:rPr>
          <w:rFonts w:ascii="宋体" w:hAnsi="宋体" w:cs="宋体" w:hint="eastAsia"/>
          <w:color w:val="FF0000"/>
        </w:rPr>
      </w:pPr>
      <w:r w:rsidRPr="00E042EE">
        <w:rPr>
          <w:rFonts w:ascii="宋体" w:hAnsi="宋体" w:cs="宋体" w:hint="eastAsia"/>
          <w:color w:val="FF0000"/>
        </w:rPr>
        <w:t>房地产开发企业用于销售的房地产——存货</w:t>
      </w:r>
    </w:p>
    <w:p w:rsidR="006100BD" w:rsidRPr="00E042EE" w:rsidRDefault="00000000">
      <w:pPr>
        <w:jc w:val="left"/>
        <w:rPr>
          <w:rFonts w:ascii="宋体" w:hAnsi="宋体" w:cs="宋体"/>
          <w:color w:val="FF0000"/>
        </w:rPr>
      </w:pPr>
      <w:r w:rsidRPr="00E042EE">
        <w:rPr>
          <w:rFonts w:ascii="宋体" w:hAnsi="宋体" w:cs="宋体" w:hint="eastAsia"/>
          <w:color w:val="FF0000"/>
        </w:rPr>
        <w:t>二、投资性房地产的范围</w:t>
      </w:r>
    </w:p>
    <w:p w:rsidR="006100BD" w:rsidRPr="00E042EE" w:rsidRDefault="00000000">
      <w:pPr>
        <w:jc w:val="left"/>
        <w:rPr>
          <w:rFonts w:ascii="宋体" w:hAnsi="宋体" w:cs="宋体"/>
          <w:color w:val="FF0000"/>
        </w:rPr>
      </w:pPr>
      <w:r w:rsidRPr="00E042EE">
        <w:rPr>
          <w:rFonts w:ascii="宋体" w:hAnsi="宋体" w:cs="宋体" w:hint="eastAsia"/>
          <w:color w:val="FF0000"/>
        </w:rPr>
        <w:t>1、已出租的土地使用权</w:t>
      </w:r>
    </w:p>
    <w:p w:rsidR="006100BD" w:rsidRPr="00E042EE" w:rsidRDefault="00000000">
      <w:pPr>
        <w:jc w:val="left"/>
        <w:rPr>
          <w:rFonts w:ascii="宋体" w:hAnsi="宋体" w:cs="宋体"/>
          <w:color w:val="FF0000"/>
        </w:rPr>
      </w:pPr>
      <w:r w:rsidRPr="00E042EE">
        <w:rPr>
          <w:rFonts w:ascii="宋体" w:hAnsi="宋体" w:cs="宋体" w:hint="eastAsia"/>
          <w:color w:val="FF0000"/>
        </w:rPr>
        <w:t>2、持有并准备增值后转让的土地使用权</w:t>
      </w:r>
    </w:p>
    <w:p w:rsidR="006100BD" w:rsidRPr="00E042EE" w:rsidRDefault="00000000">
      <w:pPr>
        <w:jc w:val="left"/>
        <w:rPr>
          <w:rFonts w:ascii="宋体" w:hAnsi="宋体" w:cs="宋体"/>
          <w:color w:val="FF0000"/>
        </w:rPr>
      </w:pPr>
      <w:r w:rsidRPr="00E042EE">
        <w:rPr>
          <w:rFonts w:ascii="宋体" w:hAnsi="宋体" w:cs="宋体" w:hint="eastAsia"/>
          <w:color w:val="FF0000"/>
        </w:rPr>
        <w:t>3、已出租的建筑物</w:t>
      </w:r>
    </w:p>
    <w:p w:rsidR="006100BD" w:rsidRDefault="00000000">
      <w:pPr>
        <w:jc w:val="left"/>
        <w:rPr>
          <w:rFonts w:ascii="宋体" w:hAnsi="宋体" w:cs="宋体"/>
        </w:rPr>
      </w:pPr>
      <w:r>
        <w:rPr>
          <w:rFonts w:ascii="宋体" w:hAnsi="宋体" w:cs="宋体" w:hint="eastAsia"/>
        </w:rPr>
        <w:t>4、不属于投资性房地产的范围</w:t>
      </w:r>
    </w:p>
    <w:p w:rsidR="006100BD" w:rsidRDefault="00000000">
      <w:pPr>
        <w:jc w:val="left"/>
        <w:rPr>
          <w:rFonts w:ascii="宋体" w:hAnsi="宋体" w:cs="宋体"/>
        </w:rPr>
      </w:pPr>
      <w:r>
        <w:rPr>
          <w:rFonts w:ascii="宋体" w:hAnsi="宋体" w:cs="宋体" w:hint="eastAsia"/>
        </w:rPr>
        <w:t>（1）自用房地产：为生产商品、提供劳务或者经营管理而持有的房地产。如企业的厂房、办公楼和经营用土地等。</w:t>
      </w:r>
    </w:p>
    <w:p w:rsidR="006100BD" w:rsidRDefault="00000000">
      <w:pPr>
        <w:jc w:val="left"/>
        <w:rPr>
          <w:rFonts w:ascii="宋体" w:hAnsi="宋体" w:cs="宋体"/>
        </w:rPr>
      </w:pPr>
      <w:r>
        <w:rPr>
          <w:rFonts w:ascii="宋体" w:hAnsi="宋体" w:cs="宋体" w:hint="eastAsia"/>
        </w:rPr>
        <w:t>（2）作为存货的房地产：房地产开发企业在正常经营过程中销售的或为销售而正在开发的商品房和土地。</w:t>
      </w:r>
    </w:p>
    <w:p w:rsidR="006100BD" w:rsidRDefault="006100BD">
      <w:pPr>
        <w:overflowPunct w:val="0"/>
        <w:jc w:val="left"/>
        <w:rPr>
          <w:rFonts w:ascii="宋体" w:hAnsi="宋体" w:cs="宋体" w:hint="eastAsia"/>
        </w:rPr>
      </w:pPr>
    </w:p>
    <w:p w:rsidR="006100BD" w:rsidRDefault="00000000">
      <w:pPr>
        <w:jc w:val="left"/>
        <w:rPr>
          <w:rFonts w:ascii="宋体" w:hAnsi="宋体" w:cs="宋体"/>
        </w:rPr>
      </w:pPr>
      <w:r>
        <w:rPr>
          <w:rFonts w:ascii="宋体" w:hAnsi="宋体" w:cs="宋体" w:hint="eastAsia"/>
        </w:rPr>
        <w:t>【例-多选题】下列各项中，应作为投资性房地产核算的有（  ）。</w:t>
      </w:r>
    </w:p>
    <w:p w:rsidR="006100BD" w:rsidRDefault="00000000">
      <w:pPr>
        <w:jc w:val="left"/>
        <w:rPr>
          <w:rFonts w:ascii="宋体" w:hAnsi="宋体" w:cs="宋体"/>
        </w:rPr>
      </w:pPr>
      <w:r>
        <w:rPr>
          <w:rFonts w:ascii="宋体" w:hAnsi="宋体" w:cs="宋体" w:hint="eastAsia"/>
        </w:rPr>
        <w:t>A.已出租的土地使用权</w:t>
      </w:r>
    </w:p>
    <w:p w:rsidR="006100BD" w:rsidRDefault="00000000">
      <w:pPr>
        <w:jc w:val="left"/>
        <w:rPr>
          <w:rFonts w:ascii="宋体" w:hAnsi="宋体" w:cs="宋体"/>
        </w:rPr>
      </w:pPr>
      <w:r>
        <w:rPr>
          <w:rFonts w:ascii="宋体" w:hAnsi="宋体" w:cs="宋体" w:hint="eastAsia"/>
        </w:rPr>
        <w:t>B.以租赁方式租入再转租的建筑物</w:t>
      </w:r>
    </w:p>
    <w:p w:rsidR="006100BD" w:rsidRDefault="00000000">
      <w:pPr>
        <w:jc w:val="left"/>
        <w:rPr>
          <w:rFonts w:ascii="宋体" w:hAnsi="宋体" w:cs="宋体"/>
        </w:rPr>
      </w:pPr>
      <w:r>
        <w:rPr>
          <w:rFonts w:ascii="宋体" w:hAnsi="宋体" w:cs="宋体" w:hint="eastAsia"/>
        </w:rPr>
        <w:t>C.持有并准备增值后转让的土地使用权</w:t>
      </w:r>
    </w:p>
    <w:p w:rsidR="006100BD" w:rsidRDefault="00000000">
      <w:pPr>
        <w:jc w:val="left"/>
        <w:rPr>
          <w:rFonts w:ascii="宋体" w:hAnsi="宋体" w:cs="宋体"/>
        </w:rPr>
      </w:pPr>
      <w:r>
        <w:rPr>
          <w:rFonts w:ascii="宋体" w:hAnsi="宋体" w:cs="宋体" w:hint="eastAsia"/>
        </w:rPr>
        <w:t>D.出租给本企业职工居住的自建宿舍楼</w:t>
      </w:r>
    </w:p>
    <w:p w:rsidR="006100BD" w:rsidRDefault="00000000">
      <w:pPr>
        <w:jc w:val="left"/>
        <w:rPr>
          <w:rFonts w:ascii="宋体" w:hAnsi="宋体" w:cs="宋体"/>
        </w:rPr>
      </w:pPr>
      <w:r>
        <w:rPr>
          <w:rFonts w:ascii="宋体" w:hAnsi="宋体" w:cs="宋体" w:hint="eastAsia"/>
        </w:rPr>
        <w:t>答案：AC</w:t>
      </w:r>
    </w:p>
    <w:p w:rsidR="006100BD" w:rsidRDefault="00000000">
      <w:pPr>
        <w:jc w:val="left"/>
        <w:rPr>
          <w:rFonts w:ascii="宋体" w:hAnsi="宋体" w:cs="宋体"/>
        </w:rPr>
      </w:pPr>
      <w:r>
        <w:rPr>
          <w:rFonts w:ascii="宋体" w:hAnsi="宋体" w:cs="宋体" w:hint="eastAsia"/>
        </w:rPr>
        <w:t>解析：选项B，以租赁方式租入，所有权不属于承租方，不是承租方资产；</w:t>
      </w:r>
    </w:p>
    <w:p w:rsidR="006100BD" w:rsidRDefault="00000000">
      <w:pPr>
        <w:jc w:val="left"/>
        <w:rPr>
          <w:rFonts w:ascii="宋体" w:hAnsi="宋体" w:cs="宋体"/>
        </w:rPr>
      </w:pPr>
      <w:r>
        <w:rPr>
          <w:rFonts w:ascii="宋体" w:hAnsi="宋体" w:cs="宋体" w:hint="eastAsia"/>
        </w:rPr>
        <w:t>选项D，出租给职工的自建宿舍楼，是间接为企业生产经营服务的，是作为自有固定资产核算，不属于投资性房地产。</w:t>
      </w:r>
    </w:p>
    <w:p w:rsidR="006100BD" w:rsidRDefault="006100BD">
      <w:pPr>
        <w:jc w:val="left"/>
        <w:rPr>
          <w:rFonts w:ascii="宋体" w:hAnsi="宋体" w:cs="宋体"/>
        </w:rPr>
      </w:pPr>
    </w:p>
    <w:p w:rsidR="006100BD" w:rsidRPr="00E042EE" w:rsidRDefault="00000000" w:rsidP="00E042EE">
      <w:pPr>
        <w:overflowPunct w:val="0"/>
        <w:jc w:val="center"/>
        <w:rPr>
          <w:rFonts w:ascii="宋体" w:hAnsi="宋体" w:cs="宋体" w:hint="eastAsia"/>
          <w:b/>
          <w:bCs/>
        </w:rPr>
      </w:pPr>
      <w:r w:rsidRPr="00E042EE">
        <w:rPr>
          <w:rFonts w:ascii="宋体" w:hAnsi="宋体" w:cs="宋体" w:hint="eastAsia"/>
          <w:b/>
          <w:bCs/>
        </w:rPr>
        <w:t>第二节  投资性房地产的确认和初始计量</w:t>
      </w:r>
    </w:p>
    <w:p w:rsidR="006100BD" w:rsidRPr="00E042EE" w:rsidRDefault="00000000">
      <w:pPr>
        <w:jc w:val="left"/>
        <w:rPr>
          <w:rFonts w:ascii="宋体" w:hAnsi="宋体" w:cs="宋体"/>
          <w:color w:val="FF0000"/>
        </w:rPr>
      </w:pPr>
      <w:r w:rsidRPr="00E042EE">
        <w:rPr>
          <w:rFonts w:ascii="宋体" w:hAnsi="宋体" w:cs="宋体" w:hint="eastAsia"/>
          <w:color w:val="FF0000"/>
        </w:rPr>
        <w:t>一、投资性房地产的确认和初始计量</w:t>
      </w:r>
    </w:p>
    <w:p w:rsidR="006100BD" w:rsidRDefault="00000000">
      <w:pPr>
        <w:jc w:val="left"/>
        <w:rPr>
          <w:rFonts w:ascii="宋体" w:hAnsi="宋体" w:cs="宋体"/>
        </w:rPr>
      </w:pPr>
      <w:r>
        <w:rPr>
          <w:rFonts w:ascii="宋体" w:hAnsi="宋体" w:cs="宋体" w:hint="eastAsia"/>
        </w:rPr>
        <w:t>1、外购投资性房地产的</w:t>
      </w:r>
      <w:r w:rsidRPr="00E042EE">
        <w:rPr>
          <w:rFonts w:ascii="宋体" w:hAnsi="宋体" w:cs="宋体" w:hint="eastAsia"/>
          <w:color w:val="FF0000"/>
        </w:rPr>
        <w:t>成本</w:t>
      </w:r>
      <w:r>
        <w:rPr>
          <w:rFonts w:ascii="宋体" w:hAnsi="宋体" w:cs="宋体" w:hint="eastAsia"/>
        </w:rPr>
        <w:t>，包括购买价款、相关税费和可直接归属于该资产的其他支出。</w:t>
      </w:r>
    </w:p>
    <w:p w:rsidR="006100BD" w:rsidRDefault="00000000" w:rsidP="00E042EE">
      <w:pPr>
        <w:jc w:val="left"/>
        <w:rPr>
          <w:rFonts w:ascii="宋体" w:hAnsi="宋体" w:cs="宋体" w:hint="eastAsia"/>
        </w:rPr>
      </w:pPr>
      <w:r>
        <w:rPr>
          <w:rFonts w:ascii="宋体" w:hAnsi="宋体" w:cs="宋体" w:hint="eastAsia"/>
        </w:rPr>
        <w:t>2、企业购入房地产，自用一段时间之后再改为出租或用于资本增值的，应当先将外购的房地产确认为固定资产或无形资产，自</w:t>
      </w:r>
      <w:r w:rsidRPr="00E042EE">
        <w:rPr>
          <w:rFonts w:ascii="宋体" w:hAnsi="宋体" w:cs="宋体" w:hint="eastAsia"/>
          <w:color w:val="FF0000"/>
        </w:rPr>
        <w:t>租赁期开始日或用于资本增值之日</w:t>
      </w:r>
      <w:r>
        <w:rPr>
          <w:rFonts w:ascii="宋体" w:hAnsi="宋体" w:cs="宋体" w:hint="eastAsia"/>
        </w:rPr>
        <w:t>开始，才能从固定资产或无形资产转换为投资性房地产。</w:t>
      </w:r>
    </w:p>
    <w:p w:rsidR="006100BD" w:rsidRPr="00E042EE" w:rsidRDefault="00000000">
      <w:pPr>
        <w:jc w:val="left"/>
        <w:rPr>
          <w:rFonts w:ascii="宋体" w:hAnsi="宋体" w:cs="宋体"/>
          <w:color w:val="FF0000"/>
        </w:rPr>
      </w:pPr>
      <w:r w:rsidRPr="00E042EE">
        <w:rPr>
          <w:rFonts w:ascii="宋体" w:hAnsi="宋体" w:cs="宋体" w:hint="eastAsia"/>
          <w:color w:val="FF0000"/>
        </w:rPr>
        <w:t>二、与投资性房地产有关的后续支出</w:t>
      </w:r>
    </w:p>
    <w:p w:rsidR="006100BD" w:rsidRPr="00E042EE" w:rsidRDefault="00000000">
      <w:pPr>
        <w:jc w:val="left"/>
        <w:rPr>
          <w:rFonts w:ascii="宋体" w:hAnsi="宋体" w:cs="宋体"/>
          <w:color w:val="FF0000"/>
        </w:rPr>
      </w:pPr>
      <w:r>
        <w:rPr>
          <w:rFonts w:ascii="宋体" w:hAnsi="宋体" w:cs="宋体" w:hint="eastAsia"/>
        </w:rPr>
        <w:t>与投资性房地产有关的后续支出，</w:t>
      </w:r>
      <w:r w:rsidRPr="00E042EE">
        <w:rPr>
          <w:rFonts w:ascii="宋体" w:hAnsi="宋体" w:cs="宋体" w:hint="eastAsia"/>
          <w:color w:val="FF0000"/>
        </w:rPr>
        <w:t>满足</w:t>
      </w:r>
      <w:r>
        <w:rPr>
          <w:rFonts w:ascii="宋体" w:hAnsi="宋体" w:cs="宋体" w:hint="eastAsia"/>
        </w:rPr>
        <w:t>投资性房地产确认条件的</w:t>
      </w:r>
      <w:r w:rsidRPr="00E042EE">
        <w:rPr>
          <w:rFonts w:ascii="宋体" w:hAnsi="宋体" w:cs="宋体" w:hint="eastAsia"/>
          <w:color w:val="FF0000"/>
        </w:rPr>
        <w:t>应当计入投资性房地产成本。</w:t>
      </w:r>
    </w:p>
    <w:p w:rsidR="006100BD" w:rsidRPr="00E042EE" w:rsidRDefault="00000000">
      <w:pPr>
        <w:jc w:val="left"/>
        <w:rPr>
          <w:rFonts w:ascii="宋体" w:hAnsi="宋体" w:cs="宋体"/>
          <w:color w:val="FF0000"/>
        </w:rPr>
      </w:pPr>
      <w:r w:rsidRPr="00E042EE">
        <w:rPr>
          <w:rFonts w:ascii="宋体" w:hAnsi="宋体" w:cs="宋体" w:hint="eastAsia"/>
          <w:color w:val="FF0000"/>
        </w:rPr>
        <w:t>不满足</w:t>
      </w:r>
      <w:r>
        <w:rPr>
          <w:rFonts w:ascii="宋体" w:hAnsi="宋体" w:cs="宋体" w:hint="eastAsia"/>
        </w:rPr>
        <w:t>投资性房地产确认条件的应当在发生时</w:t>
      </w:r>
      <w:r w:rsidRPr="00E042EE">
        <w:rPr>
          <w:rFonts w:ascii="宋体" w:hAnsi="宋体" w:cs="宋体" w:hint="eastAsia"/>
          <w:color w:val="FF0000"/>
        </w:rPr>
        <w:t>计入当期损益（其他业务成本）。</w:t>
      </w:r>
    </w:p>
    <w:p w:rsidR="006100BD" w:rsidRPr="00E042EE" w:rsidRDefault="00000000" w:rsidP="00E042EE">
      <w:pPr>
        <w:jc w:val="left"/>
        <w:rPr>
          <w:rFonts w:ascii="宋体" w:hAnsi="宋体" w:cs="宋体" w:hint="eastAsia"/>
          <w:color w:val="FF0000"/>
        </w:rPr>
      </w:pPr>
      <w:r>
        <w:rPr>
          <w:rFonts w:ascii="宋体" w:hAnsi="宋体" w:cs="宋体" w:hint="eastAsia"/>
        </w:rPr>
        <w:t>企业对某项投资性房地产</w:t>
      </w:r>
      <w:r w:rsidRPr="00E042EE">
        <w:rPr>
          <w:rFonts w:ascii="宋体" w:hAnsi="宋体" w:cs="宋体" w:hint="eastAsia"/>
          <w:color w:val="FF0000"/>
        </w:rPr>
        <w:t>进行改扩建等再开发且将来仍作为投资性房地产的</w:t>
      </w:r>
      <w:r>
        <w:rPr>
          <w:rFonts w:ascii="宋体" w:hAnsi="宋体" w:cs="宋体" w:hint="eastAsia"/>
        </w:rPr>
        <w:t>，在</w:t>
      </w:r>
      <w:r w:rsidRPr="00E042EE">
        <w:rPr>
          <w:rFonts w:ascii="宋体" w:hAnsi="宋体" w:cs="宋体" w:hint="eastAsia"/>
          <w:color w:val="FF0000"/>
        </w:rPr>
        <w:t>再开发期间</w:t>
      </w:r>
      <w:r>
        <w:rPr>
          <w:rFonts w:ascii="宋体" w:hAnsi="宋体" w:cs="宋体" w:hint="eastAsia"/>
        </w:rPr>
        <w:t>应继续将其作为投资性房地产，</w:t>
      </w:r>
      <w:r w:rsidRPr="00E042EE">
        <w:rPr>
          <w:rFonts w:ascii="宋体" w:hAnsi="宋体" w:cs="宋体" w:hint="eastAsia"/>
          <w:color w:val="FF0000"/>
        </w:rPr>
        <w:t>再开发期间不计提折旧或摊销。</w:t>
      </w:r>
    </w:p>
    <w:p w:rsidR="006100BD" w:rsidRPr="00E042EE" w:rsidRDefault="00000000">
      <w:pPr>
        <w:jc w:val="left"/>
        <w:rPr>
          <w:rFonts w:ascii="宋体" w:hAnsi="宋体" w:cs="宋体"/>
          <w:color w:val="FF0000"/>
        </w:rPr>
      </w:pPr>
      <w:r w:rsidRPr="00E042EE">
        <w:rPr>
          <w:rFonts w:ascii="宋体" w:hAnsi="宋体" w:cs="宋体" w:hint="eastAsia"/>
          <w:color w:val="FF0000"/>
        </w:rPr>
        <w:t>转为改扩建时的分录如下：</w:t>
      </w:r>
    </w:p>
    <w:p w:rsidR="006100BD" w:rsidRPr="00E042EE" w:rsidRDefault="00000000">
      <w:pPr>
        <w:jc w:val="left"/>
        <w:rPr>
          <w:rFonts w:ascii="宋体" w:hAnsi="宋体" w:cs="宋体"/>
          <w:color w:val="FF0000"/>
        </w:rPr>
      </w:pPr>
      <w:r w:rsidRPr="00E042EE">
        <w:rPr>
          <w:rFonts w:ascii="宋体" w:hAnsi="宋体" w:cs="宋体" w:hint="eastAsia"/>
          <w:color w:val="FF0000"/>
        </w:rPr>
        <w:t>1、成本模式</w:t>
      </w:r>
    </w:p>
    <w:p w:rsidR="006100BD" w:rsidRDefault="00000000">
      <w:pPr>
        <w:jc w:val="left"/>
        <w:rPr>
          <w:rFonts w:ascii="宋体" w:hAnsi="宋体" w:cs="宋体"/>
        </w:rPr>
      </w:pPr>
      <w:r>
        <w:rPr>
          <w:rFonts w:ascii="宋体" w:hAnsi="宋体" w:cs="宋体" w:hint="eastAsia"/>
        </w:rPr>
        <w:t>借：投资性房地产—</w:t>
      </w:r>
      <w:r w:rsidRPr="00E042EE">
        <w:rPr>
          <w:rFonts w:ascii="宋体" w:hAnsi="宋体" w:cs="宋体" w:hint="eastAsia"/>
          <w:color w:val="FF0000"/>
        </w:rPr>
        <w:t>在建</w:t>
      </w:r>
    </w:p>
    <w:p w:rsidR="006100BD" w:rsidRDefault="00000000">
      <w:pPr>
        <w:jc w:val="left"/>
        <w:rPr>
          <w:rFonts w:ascii="宋体" w:hAnsi="宋体" w:cs="宋体"/>
        </w:rPr>
      </w:pPr>
      <w:r>
        <w:rPr>
          <w:rFonts w:ascii="宋体" w:hAnsi="宋体" w:cs="宋体" w:hint="eastAsia"/>
        </w:rPr>
        <w:t xml:space="preserve">　　投资性房地产累计折旧（摊销）</w:t>
      </w:r>
    </w:p>
    <w:p w:rsidR="006100BD" w:rsidRDefault="00000000">
      <w:pPr>
        <w:jc w:val="left"/>
        <w:rPr>
          <w:rFonts w:ascii="宋体" w:hAnsi="宋体" w:cs="宋体"/>
        </w:rPr>
      </w:pPr>
      <w:r>
        <w:rPr>
          <w:rFonts w:ascii="宋体" w:hAnsi="宋体" w:cs="宋体" w:hint="eastAsia"/>
        </w:rPr>
        <w:t xml:space="preserve">　　投资性房地产减值准备</w:t>
      </w:r>
    </w:p>
    <w:p w:rsidR="006100BD" w:rsidRDefault="00000000" w:rsidP="00E042EE">
      <w:pPr>
        <w:jc w:val="left"/>
        <w:rPr>
          <w:rFonts w:ascii="宋体" w:hAnsi="宋体" w:cs="宋体" w:hint="eastAsia"/>
        </w:rPr>
      </w:pPr>
      <w:r>
        <w:rPr>
          <w:rFonts w:ascii="宋体" w:hAnsi="宋体" w:cs="宋体" w:hint="eastAsia"/>
        </w:rPr>
        <w:t xml:space="preserve">　贷：投资性房地产</w:t>
      </w:r>
    </w:p>
    <w:p w:rsidR="006100BD" w:rsidRPr="00E042EE" w:rsidRDefault="00000000">
      <w:pPr>
        <w:jc w:val="left"/>
        <w:rPr>
          <w:rFonts w:ascii="宋体" w:hAnsi="宋体" w:cs="宋体"/>
          <w:color w:val="FF0000"/>
        </w:rPr>
      </w:pPr>
      <w:r w:rsidRPr="00E042EE">
        <w:rPr>
          <w:rFonts w:ascii="宋体" w:hAnsi="宋体" w:cs="宋体" w:hint="eastAsia"/>
          <w:color w:val="FF0000"/>
        </w:rPr>
        <w:t>2、公允价值模式</w:t>
      </w:r>
    </w:p>
    <w:p w:rsidR="006100BD" w:rsidRDefault="00000000">
      <w:pPr>
        <w:jc w:val="left"/>
        <w:rPr>
          <w:rFonts w:ascii="宋体" w:hAnsi="宋体" w:cs="宋体"/>
        </w:rPr>
      </w:pPr>
      <w:r>
        <w:rPr>
          <w:rFonts w:ascii="宋体" w:hAnsi="宋体" w:cs="宋体" w:hint="eastAsia"/>
        </w:rPr>
        <w:t>借：投资性房地产—</w:t>
      </w:r>
      <w:r w:rsidRPr="00E042EE">
        <w:rPr>
          <w:rFonts w:ascii="宋体" w:hAnsi="宋体" w:cs="宋体" w:hint="eastAsia"/>
          <w:color w:val="FF0000"/>
        </w:rPr>
        <w:t>在建</w:t>
      </w:r>
    </w:p>
    <w:p w:rsidR="006100BD" w:rsidRDefault="00000000">
      <w:pPr>
        <w:jc w:val="left"/>
        <w:rPr>
          <w:rFonts w:ascii="宋体" w:hAnsi="宋体" w:cs="宋体"/>
        </w:rPr>
      </w:pPr>
      <w:r>
        <w:rPr>
          <w:rFonts w:ascii="宋体" w:hAnsi="宋体" w:cs="宋体" w:hint="eastAsia"/>
        </w:rPr>
        <w:lastRenderedPageBreak/>
        <w:t xml:space="preserve">　　贷：投资性房地产—成本</w:t>
      </w:r>
    </w:p>
    <w:p w:rsidR="006100BD" w:rsidRDefault="00000000">
      <w:pPr>
        <w:jc w:val="left"/>
        <w:rPr>
          <w:rFonts w:ascii="宋体" w:hAnsi="宋体" w:cs="宋体"/>
        </w:rPr>
      </w:pPr>
      <w:r>
        <w:rPr>
          <w:rFonts w:ascii="宋体" w:hAnsi="宋体" w:cs="宋体" w:hint="eastAsia"/>
        </w:rPr>
        <w:t xml:space="preserve">                    —公允价值变动（或借方）</w:t>
      </w:r>
    </w:p>
    <w:p w:rsidR="006100BD" w:rsidRPr="00E042EE" w:rsidRDefault="006100BD">
      <w:pPr>
        <w:overflowPunct w:val="0"/>
        <w:jc w:val="left"/>
        <w:rPr>
          <w:rFonts w:ascii="宋体" w:hAnsi="宋体" w:cs="宋体"/>
        </w:rPr>
      </w:pPr>
    </w:p>
    <w:p w:rsidR="006100BD" w:rsidRPr="00E042EE" w:rsidRDefault="00000000" w:rsidP="00E042EE">
      <w:pPr>
        <w:jc w:val="left"/>
        <w:rPr>
          <w:rFonts w:ascii="宋体" w:hAnsi="宋体" w:cs="宋体" w:hint="eastAsia"/>
          <w:color w:val="FF0000"/>
        </w:rPr>
      </w:pPr>
      <w:r w:rsidRPr="00E042EE">
        <w:rPr>
          <w:rFonts w:ascii="宋体" w:hAnsi="宋体" w:cs="宋体" w:hint="eastAsia"/>
          <w:color w:val="FF0000"/>
        </w:rPr>
        <w:t>【例】</w:t>
      </w:r>
      <w:r>
        <w:rPr>
          <w:rFonts w:ascii="宋体" w:hAnsi="宋体" w:cs="宋体" w:hint="eastAsia"/>
        </w:rPr>
        <w:t>2025年3月，甲公司与乙企业的一项厂房</w:t>
      </w:r>
      <w:r w:rsidRPr="00E042EE">
        <w:rPr>
          <w:rFonts w:ascii="宋体" w:hAnsi="宋体" w:cs="宋体" w:hint="eastAsia"/>
          <w:color w:val="FF0000"/>
        </w:rPr>
        <w:t>经营租赁合同即将到期</w:t>
      </w:r>
      <w:r>
        <w:rPr>
          <w:rFonts w:ascii="宋体" w:hAnsi="宋体" w:cs="宋体" w:hint="eastAsia"/>
        </w:rPr>
        <w:t>。该厂房原价为2 000万元，已计提折旧600万元。</w:t>
      </w:r>
      <w:r w:rsidRPr="00E042EE">
        <w:rPr>
          <w:rFonts w:ascii="宋体" w:hAnsi="宋体" w:cs="宋体" w:hint="eastAsia"/>
          <w:color w:val="FF0000"/>
        </w:rPr>
        <w:t>（投资性房地产、投资性房地产累计折旧）</w:t>
      </w:r>
      <w:r>
        <w:rPr>
          <w:rFonts w:ascii="宋体" w:hAnsi="宋体" w:cs="宋体" w:hint="eastAsia"/>
        </w:rPr>
        <w:t>为提高厂房租金收入，甲公司决定租赁期满后对该厂房进行改扩建，并与丙公司签订了经营租赁合同，约定自</w:t>
      </w:r>
      <w:r w:rsidRPr="00E042EE">
        <w:rPr>
          <w:rFonts w:ascii="宋体" w:hAnsi="宋体" w:cs="宋体" w:hint="eastAsia"/>
          <w:color w:val="FF0000"/>
        </w:rPr>
        <w:t>改扩建完工时将该厂房出租给丙公司</w:t>
      </w:r>
      <w:r>
        <w:rPr>
          <w:rFonts w:ascii="宋体" w:hAnsi="宋体" w:cs="宋体" w:hint="eastAsia"/>
        </w:rPr>
        <w:t>。3月15日，与乙公司租赁合同到期，该厂房随即进入改扩建</w:t>
      </w:r>
      <w:r w:rsidRPr="00E042EE">
        <w:rPr>
          <w:rFonts w:ascii="宋体" w:hAnsi="宋体" w:cs="宋体" w:hint="eastAsia"/>
          <w:color w:val="FF0000"/>
        </w:rPr>
        <w:t>（投资性房地产—在建1 400万）</w:t>
      </w:r>
      <w:r>
        <w:rPr>
          <w:rFonts w:ascii="宋体" w:hAnsi="宋体" w:cs="宋体" w:hint="eastAsia"/>
        </w:rPr>
        <w:t>。12月31日，该厂房改扩建工程完工，</w:t>
      </w:r>
      <w:r w:rsidRPr="00E042EE">
        <w:rPr>
          <w:rFonts w:ascii="宋体" w:hAnsi="宋体" w:cs="宋体" w:hint="eastAsia"/>
          <w:color w:val="FF0000"/>
        </w:rPr>
        <w:t>共发生支出150万元，</w:t>
      </w:r>
      <w:r>
        <w:rPr>
          <w:rFonts w:ascii="宋体" w:hAnsi="宋体" w:cs="宋体" w:hint="eastAsia"/>
        </w:rPr>
        <w:t>均已支付，即日按照租赁合同出租给丙公司。假定甲公司采用</w:t>
      </w:r>
      <w:r w:rsidRPr="00E042EE">
        <w:rPr>
          <w:rFonts w:ascii="宋体" w:hAnsi="宋体" w:cs="宋体" w:hint="eastAsia"/>
          <w:color w:val="FF0000"/>
        </w:rPr>
        <w:t>成本模式计量。（投资性房地产1 400+150=1 550万）</w:t>
      </w:r>
    </w:p>
    <w:p w:rsidR="006100BD" w:rsidRPr="00E042EE" w:rsidRDefault="00000000">
      <w:pPr>
        <w:jc w:val="left"/>
        <w:rPr>
          <w:rFonts w:ascii="宋体" w:hAnsi="宋体" w:cs="宋体"/>
          <w:color w:val="FF0000"/>
        </w:rPr>
      </w:pPr>
      <w:r>
        <w:rPr>
          <w:rFonts w:ascii="宋体" w:hAnsi="宋体" w:cs="宋体" w:hint="eastAsia"/>
        </w:rPr>
        <w:t>（1）2025年3月15日，投资性房地产</w:t>
      </w:r>
      <w:r w:rsidRPr="00E042EE">
        <w:rPr>
          <w:rFonts w:ascii="宋体" w:hAnsi="宋体" w:cs="宋体" w:hint="eastAsia"/>
          <w:color w:val="FF0000"/>
        </w:rPr>
        <w:t>转入改扩建工程</w:t>
      </w:r>
    </w:p>
    <w:p w:rsidR="006100BD" w:rsidRPr="00E042EE" w:rsidRDefault="00000000">
      <w:pPr>
        <w:jc w:val="left"/>
        <w:rPr>
          <w:rFonts w:ascii="宋体" w:hAnsi="宋体" w:cs="宋体"/>
          <w:color w:val="FF0000"/>
        </w:rPr>
      </w:pPr>
      <w:r>
        <w:rPr>
          <w:rFonts w:ascii="宋体" w:hAnsi="宋体" w:cs="宋体" w:hint="eastAsia"/>
        </w:rPr>
        <w:t>借：投资性房地产—厂房—</w:t>
      </w:r>
      <w:r w:rsidRPr="00E042EE">
        <w:rPr>
          <w:rFonts w:ascii="宋体" w:hAnsi="宋体" w:cs="宋体" w:hint="eastAsia"/>
          <w:color w:val="FF0000"/>
        </w:rPr>
        <w:t>在建　  14 000 000</w:t>
      </w:r>
    </w:p>
    <w:p w:rsidR="006100BD" w:rsidRDefault="00000000">
      <w:pPr>
        <w:jc w:val="left"/>
        <w:rPr>
          <w:rFonts w:ascii="宋体" w:hAnsi="宋体" w:cs="宋体"/>
        </w:rPr>
      </w:pPr>
      <w:r>
        <w:rPr>
          <w:rFonts w:ascii="宋体" w:hAnsi="宋体" w:cs="宋体" w:hint="eastAsia"/>
        </w:rPr>
        <w:t xml:space="preserve">　　投资性房地产累计折旧　　　    6 000 000</w:t>
      </w:r>
    </w:p>
    <w:p w:rsidR="006100BD" w:rsidRDefault="00000000">
      <w:pPr>
        <w:jc w:val="left"/>
        <w:rPr>
          <w:rFonts w:ascii="宋体" w:hAnsi="宋体" w:cs="宋体"/>
        </w:rPr>
      </w:pPr>
      <w:r>
        <w:rPr>
          <w:rFonts w:ascii="宋体" w:hAnsi="宋体" w:cs="宋体" w:hint="eastAsia"/>
        </w:rPr>
        <w:t xml:space="preserve">　贷：投资性房地产—厂房　　　               20 000 000</w:t>
      </w:r>
    </w:p>
    <w:p w:rsidR="006100BD" w:rsidRPr="00E042EE" w:rsidRDefault="00000000">
      <w:pPr>
        <w:jc w:val="left"/>
        <w:rPr>
          <w:rFonts w:ascii="宋体" w:hAnsi="宋体" w:cs="宋体"/>
          <w:color w:val="FF0000"/>
        </w:rPr>
      </w:pPr>
      <w:r>
        <w:rPr>
          <w:rFonts w:ascii="宋体" w:hAnsi="宋体" w:cs="宋体" w:hint="eastAsia"/>
        </w:rPr>
        <w:t>（2）2025年3月15日至12月10日，</w:t>
      </w:r>
      <w:r w:rsidRPr="00E042EE">
        <w:rPr>
          <w:rFonts w:ascii="宋体" w:hAnsi="宋体" w:cs="宋体" w:hint="eastAsia"/>
          <w:color w:val="FF0000"/>
        </w:rPr>
        <w:t>发生改扩建支出</w:t>
      </w:r>
    </w:p>
    <w:p w:rsidR="006100BD" w:rsidRPr="00E042EE" w:rsidRDefault="00000000">
      <w:pPr>
        <w:jc w:val="left"/>
        <w:rPr>
          <w:rFonts w:ascii="宋体" w:hAnsi="宋体" w:cs="宋体"/>
          <w:color w:val="FF0000"/>
        </w:rPr>
      </w:pPr>
      <w:r>
        <w:rPr>
          <w:rFonts w:ascii="宋体" w:hAnsi="宋体" w:cs="宋体" w:hint="eastAsia"/>
        </w:rPr>
        <w:t>借：投资性房地产—厂房—</w:t>
      </w:r>
      <w:r w:rsidRPr="00E042EE">
        <w:rPr>
          <w:rFonts w:ascii="宋体" w:hAnsi="宋体" w:cs="宋体" w:hint="eastAsia"/>
          <w:color w:val="FF0000"/>
        </w:rPr>
        <w:t>在建 　  1 500 000</w:t>
      </w:r>
    </w:p>
    <w:p w:rsidR="006100BD" w:rsidRDefault="00000000">
      <w:pPr>
        <w:jc w:val="left"/>
        <w:rPr>
          <w:rFonts w:ascii="宋体" w:hAnsi="宋体" w:cs="宋体"/>
        </w:rPr>
      </w:pPr>
      <w:r>
        <w:rPr>
          <w:rFonts w:ascii="宋体" w:hAnsi="宋体" w:cs="宋体" w:hint="eastAsia"/>
        </w:rPr>
        <w:t xml:space="preserve">　贷：银行存款　　　　　　　                   1 500 000   </w:t>
      </w:r>
    </w:p>
    <w:p w:rsidR="006100BD" w:rsidRPr="00E042EE" w:rsidRDefault="00000000">
      <w:pPr>
        <w:jc w:val="left"/>
        <w:rPr>
          <w:rFonts w:ascii="宋体" w:hAnsi="宋体" w:cs="宋体"/>
          <w:color w:val="FF0000"/>
        </w:rPr>
      </w:pPr>
      <w:r>
        <w:rPr>
          <w:rFonts w:ascii="宋体" w:hAnsi="宋体" w:cs="宋体" w:hint="eastAsia"/>
        </w:rPr>
        <w:t>（3）2025年12月10日，</w:t>
      </w:r>
      <w:r w:rsidRPr="00E042EE">
        <w:rPr>
          <w:rFonts w:ascii="宋体" w:hAnsi="宋体" w:cs="宋体" w:hint="eastAsia"/>
          <w:color w:val="FF0000"/>
        </w:rPr>
        <w:t>改扩建工程完工</w:t>
      </w:r>
    </w:p>
    <w:p w:rsidR="006100BD" w:rsidRDefault="00000000">
      <w:pPr>
        <w:jc w:val="left"/>
        <w:rPr>
          <w:rFonts w:ascii="宋体" w:hAnsi="宋体" w:cs="宋体"/>
        </w:rPr>
      </w:pPr>
      <w:r>
        <w:rPr>
          <w:rFonts w:ascii="宋体" w:hAnsi="宋体" w:cs="宋体" w:hint="eastAsia"/>
        </w:rPr>
        <w:t>借：投资性房地产—厂房　　　    15 500 000</w:t>
      </w:r>
    </w:p>
    <w:p w:rsidR="006100BD" w:rsidRPr="00E042EE" w:rsidRDefault="00000000">
      <w:pPr>
        <w:jc w:val="left"/>
        <w:rPr>
          <w:rFonts w:ascii="宋体" w:hAnsi="宋体" w:cs="宋体"/>
          <w:color w:val="FF0000"/>
        </w:rPr>
      </w:pPr>
      <w:r>
        <w:rPr>
          <w:rFonts w:ascii="宋体" w:hAnsi="宋体" w:cs="宋体" w:hint="eastAsia"/>
        </w:rPr>
        <w:t xml:space="preserve">　贷：投资性房地产—厂房—</w:t>
      </w:r>
      <w:r w:rsidRPr="00E042EE">
        <w:rPr>
          <w:rFonts w:ascii="宋体" w:hAnsi="宋体" w:cs="宋体" w:hint="eastAsia"/>
          <w:color w:val="FF0000"/>
        </w:rPr>
        <w:t>在建              15 500 000</w:t>
      </w:r>
    </w:p>
    <w:p w:rsidR="006100BD" w:rsidRDefault="006100BD">
      <w:pPr>
        <w:overflowPunct w:val="0"/>
        <w:jc w:val="left"/>
        <w:rPr>
          <w:rFonts w:ascii="宋体" w:hAnsi="宋体" w:cs="宋体"/>
        </w:rPr>
      </w:pPr>
    </w:p>
    <w:p w:rsidR="006100BD" w:rsidRPr="00E042EE" w:rsidRDefault="00000000" w:rsidP="00E042EE">
      <w:pPr>
        <w:jc w:val="left"/>
        <w:rPr>
          <w:rFonts w:ascii="宋体" w:hAnsi="宋体" w:cs="宋体" w:hint="eastAsia"/>
          <w:color w:val="FF0000"/>
        </w:rPr>
      </w:pPr>
      <w:r w:rsidRPr="00E042EE">
        <w:rPr>
          <w:rFonts w:ascii="宋体" w:hAnsi="宋体" w:cs="宋体" w:hint="eastAsia"/>
          <w:color w:val="FF0000"/>
        </w:rPr>
        <w:t>【例】</w:t>
      </w:r>
      <w:r>
        <w:rPr>
          <w:rFonts w:ascii="宋体" w:hAnsi="宋体" w:cs="宋体" w:hint="eastAsia"/>
        </w:rPr>
        <w:t>2025年3月，甲公司与乙企业的一项厂房租赁合同即将到期。为了提高厂房的租金收入，甲公司决定在租赁期满后对该厂房进行改扩建，并与丙公司签订了租赁合同，约定自</w:t>
      </w:r>
      <w:r w:rsidRPr="00E042EE">
        <w:rPr>
          <w:rFonts w:ascii="宋体" w:hAnsi="宋体" w:cs="宋体" w:hint="eastAsia"/>
          <w:color w:val="FF0000"/>
        </w:rPr>
        <w:t>改扩建完工时将该厂房出租给丙公司。</w:t>
      </w:r>
      <w:r>
        <w:rPr>
          <w:rFonts w:ascii="宋体" w:hAnsi="宋体" w:cs="宋体" w:hint="eastAsia"/>
        </w:rPr>
        <w:t>3月15日，与乙公司的租赁合同到期，该厂房随即进入改扩建工程。3月15日，该厂房</w:t>
      </w:r>
      <w:r w:rsidRPr="00E042EE">
        <w:rPr>
          <w:rFonts w:ascii="宋体" w:hAnsi="宋体" w:cs="宋体" w:hint="eastAsia"/>
          <w:color w:val="FF0000"/>
        </w:rPr>
        <w:t>账面余额为12 000 000元，</w:t>
      </w:r>
      <w:r>
        <w:rPr>
          <w:rFonts w:ascii="宋体" w:hAnsi="宋体" w:cs="宋体" w:hint="eastAsia"/>
        </w:rPr>
        <w:t>其中成本10 000 000元，累计公允价值变动 2 000 000元。</w:t>
      </w:r>
      <w:r w:rsidRPr="00E042EE">
        <w:rPr>
          <w:rFonts w:ascii="宋体" w:hAnsi="宋体" w:cs="宋体" w:hint="eastAsia"/>
          <w:color w:val="FF0000"/>
        </w:rPr>
        <w:t>（1 200万转入投资性房地产—在建）</w:t>
      </w:r>
      <w:r>
        <w:rPr>
          <w:rFonts w:ascii="宋体" w:hAnsi="宋体" w:cs="宋体" w:hint="eastAsia"/>
        </w:rPr>
        <w:t>11月10日该厂房改扩建工程完工，共发生支出150万元，均已支付，即日按照租赁合同出租给丙公司。</w:t>
      </w:r>
      <w:r w:rsidRPr="00E042EE">
        <w:rPr>
          <w:rFonts w:ascii="宋体" w:hAnsi="宋体" w:cs="宋体" w:hint="eastAsia"/>
          <w:color w:val="FF0000"/>
        </w:rPr>
        <w:t>（投资性房地产—成本1 200+150=1 350万）</w:t>
      </w:r>
      <w:r>
        <w:rPr>
          <w:rFonts w:ascii="宋体" w:hAnsi="宋体" w:cs="宋体" w:hint="eastAsia"/>
        </w:rPr>
        <w:t>假定甲公司采用</w:t>
      </w:r>
      <w:r w:rsidRPr="00E042EE">
        <w:rPr>
          <w:rFonts w:ascii="宋体" w:hAnsi="宋体" w:cs="宋体" w:hint="eastAsia"/>
          <w:color w:val="FF0000"/>
        </w:rPr>
        <w:t>公允价值模式计量。</w:t>
      </w:r>
    </w:p>
    <w:p w:rsidR="006100BD" w:rsidRDefault="00000000">
      <w:pPr>
        <w:jc w:val="left"/>
        <w:rPr>
          <w:rFonts w:ascii="宋体" w:hAnsi="宋体" w:cs="宋体"/>
        </w:rPr>
      </w:pPr>
      <w:r>
        <w:rPr>
          <w:rFonts w:ascii="宋体" w:hAnsi="宋体" w:cs="宋体" w:hint="eastAsia"/>
        </w:rPr>
        <w:t xml:space="preserve"> 甲公司的账务处理如下：</w:t>
      </w:r>
    </w:p>
    <w:p w:rsidR="006100BD" w:rsidRPr="00E042EE" w:rsidRDefault="00000000">
      <w:pPr>
        <w:jc w:val="left"/>
        <w:rPr>
          <w:rFonts w:ascii="宋体" w:hAnsi="宋体" w:cs="宋体"/>
          <w:color w:val="FF0000"/>
        </w:rPr>
      </w:pPr>
      <w:r>
        <w:rPr>
          <w:rFonts w:ascii="宋体" w:hAnsi="宋体" w:cs="宋体" w:hint="eastAsia"/>
        </w:rPr>
        <w:t>（1）2025年3月15日，投资性房地产</w:t>
      </w:r>
      <w:r w:rsidRPr="00E042EE">
        <w:rPr>
          <w:rFonts w:ascii="宋体" w:hAnsi="宋体" w:cs="宋体" w:hint="eastAsia"/>
          <w:color w:val="FF0000"/>
        </w:rPr>
        <w:t>转入改扩建工程</w:t>
      </w:r>
    </w:p>
    <w:p w:rsidR="006100BD" w:rsidRPr="00E042EE" w:rsidRDefault="00000000">
      <w:pPr>
        <w:jc w:val="left"/>
        <w:rPr>
          <w:rFonts w:ascii="宋体" w:hAnsi="宋体" w:cs="宋体"/>
          <w:color w:val="FF0000"/>
        </w:rPr>
      </w:pPr>
      <w:r>
        <w:rPr>
          <w:rFonts w:ascii="宋体" w:hAnsi="宋体" w:cs="宋体" w:hint="eastAsia"/>
        </w:rPr>
        <w:t>借：投资性房地产—厂房—</w:t>
      </w:r>
      <w:r w:rsidRPr="00E042EE">
        <w:rPr>
          <w:rFonts w:ascii="宋体" w:hAnsi="宋体" w:cs="宋体" w:hint="eastAsia"/>
          <w:color w:val="FF0000"/>
        </w:rPr>
        <w:t>在建　      12 000 000</w:t>
      </w:r>
    </w:p>
    <w:p w:rsidR="006100BD" w:rsidRDefault="00000000">
      <w:pPr>
        <w:jc w:val="left"/>
        <w:rPr>
          <w:rFonts w:ascii="宋体" w:hAnsi="宋体" w:cs="宋体"/>
        </w:rPr>
      </w:pPr>
      <w:r>
        <w:rPr>
          <w:rFonts w:ascii="宋体" w:hAnsi="宋体" w:cs="宋体" w:hint="eastAsia"/>
        </w:rPr>
        <w:t xml:space="preserve">　　贷：投资性房地产—厂房—成本　　             10 000 000</w:t>
      </w:r>
    </w:p>
    <w:p w:rsidR="006100BD" w:rsidRDefault="00000000">
      <w:pPr>
        <w:jc w:val="left"/>
        <w:rPr>
          <w:rFonts w:ascii="宋体" w:hAnsi="宋体" w:cs="宋体"/>
        </w:rPr>
      </w:pPr>
      <w:r>
        <w:rPr>
          <w:rFonts w:ascii="宋体" w:hAnsi="宋体" w:cs="宋体" w:hint="eastAsia"/>
        </w:rPr>
        <w:t xml:space="preserve">　　　　　　　　　　—公允价值变动      2 000 000</w:t>
      </w:r>
    </w:p>
    <w:p w:rsidR="006100BD" w:rsidRPr="00E042EE" w:rsidRDefault="00000000">
      <w:pPr>
        <w:jc w:val="left"/>
        <w:rPr>
          <w:rFonts w:ascii="宋体" w:hAnsi="宋体" w:cs="宋体"/>
          <w:color w:val="FF0000"/>
        </w:rPr>
      </w:pPr>
      <w:r>
        <w:rPr>
          <w:rFonts w:ascii="宋体" w:hAnsi="宋体" w:cs="宋体" w:hint="eastAsia"/>
        </w:rPr>
        <w:t>（2）2025年3月15日至11月10日，</w:t>
      </w:r>
      <w:r w:rsidRPr="00E042EE">
        <w:rPr>
          <w:rFonts w:ascii="宋体" w:hAnsi="宋体" w:cs="宋体" w:hint="eastAsia"/>
          <w:color w:val="FF0000"/>
        </w:rPr>
        <w:t>发生改建支出</w:t>
      </w:r>
    </w:p>
    <w:p w:rsidR="006100BD" w:rsidRPr="00E042EE" w:rsidRDefault="00000000">
      <w:pPr>
        <w:jc w:val="left"/>
        <w:rPr>
          <w:rFonts w:ascii="宋体" w:hAnsi="宋体" w:cs="宋体"/>
          <w:color w:val="FF0000"/>
        </w:rPr>
      </w:pPr>
      <w:r>
        <w:rPr>
          <w:rFonts w:ascii="宋体" w:hAnsi="宋体" w:cs="宋体" w:hint="eastAsia"/>
        </w:rPr>
        <w:t>借：投资性房地产—厂房—</w:t>
      </w:r>
      <w:r w:rsidRPr="00E042EE">
        <w:rPr>
          <w:rFonts w:ascii="宋体" w:hAnsi="宋体" w:cs="宋体" w:hint="eastAsia"/>
          <w:color w:val="FF0000"/>
        </w:rPr>
        <w:t>在建　 1 500 000</w:t>
      </w:r>
    </w:p>
    <w:p w:rsidR="006100BD" w:rsidRDefault="00000000">
      <w:pPr>
        <w:jc w:val="left"/>
        <w:rPr>
          <w:rFonts w:ascii="宋体" w:hAnsi="宋体" w:cs="宋体"/>
        </w:rPr>
      </w:pPr>
      <w:r>
        <w:rPr>
          <w:rFonts w:ascii="宋体" w:hAnsi="宋体" w:cs="宋体" w:hint="eastAsia"/>
        </w:rPr>
        <w:t xml:space="preserve">　　贷：银行存款　　　　　　　　         　1 500 000</w:t>
      </w:r>
    </w:p>
    <w:p w:rsidR="006100BD" w:rsidRPr="00E042EE" w:rsidRDefault="00000000">
      <w:pPr>
        <w:jc w:val="left"/>
        <w:rPr>
          <w:rFonts w:ascii="宋体" w:hAnsi="宋体" w:cs="宋体"/>
          <w:color w:val="FF0000"/>
        </w:rPr>
      </w:pPr>
      <w:r>
        <w:rPr>
          <w:rFonts w:ascii="宋体" w:hAnsi="宋体" w:cs="宋体" w:hint="eastAsia"/>
        </w:rPr>
        <w:t>（3）2025年11月10日，</w:t>
      </w:r>
      <w:r w:rsidRPr="00E042EE">
        <w:rPr>
          <w:rFonts w:ascii="宋体" w:hAnsi="宋体" w:cs="宋体" w:hint="eastAsia"/>
          <w:color w:val="FF0000"/>
        </w:rPr>
        <w:t>改扩建工程完工</w:t>
      </w:r>
    </w:p>
    <w:p w:rsidR="006100BD" w:rsidRDefault="00000000">
      <w:pPr>
        <w:jc w:val="left"/>
        <w:rPr>
          <w:rFonts w:ascii="宋体" w:hAnsi="宋体" w:cs="宋体"/>
        </w:rPr>
      </w:pPr>
      <w:r>
        <w:rPr>
          <w:rFonts w:ascii="宋体" w:hAnsi="宋体" w:cs="宋体" w:hint="eastAsia"/>
        </w:rPr>
        <w:t>借：投资性房地产—厂房—成本　13 500 000</w:t>
      </w:r>
    </w:p>
    <w:p w:rsidR="006100BD" w:rsidRPr="00E042EE" w:rsidRDefault="00000000">
      <w:pPr>
        <w:jc w:val="left"/>
        <w:rPr>
          <w:rFonts w:ascii="宋体" w:hAnsi="宋体" w:cs="宋体"/>
          <w:color w:val="FF0000"/>
        </w:rPr>
      </w:pPr>
      <w:r>
        <w:rPr>
          <w:rFonts w:ascii="宋体" w:hAnsi="宋体" w:cs="宋体" w:hint="eastAsia"/>
        </w:rPr>
        <w:t xml:space="preserve">　　贷：投资性房地产—厂房—</w:t>
      </w:r>
      <w:r w:rsidRPr="00E042EE">
        <w:rPr>
          <w:rFonts w:ascii="宋体" w:hAnsi="宋体" w:cs="宋体" w:hint="eastAsia"/>
          <w:color w:val="FF0000"/>
        </w:rPr>
        <w:t>在建             13 500 000</w:t>
      </w:r>
    </w:p>
    <w:p w:rsidR="006100BD" w:rsidRDefault="006100BD">
      <w:pPr>
        <w:overflowPunct w:val="0"/>
        <w:jc w:val="left"/>
        <w:rPr>
          <w:rFonts w:ascii="宋体" w:hAnsi="宋体" w:cs="宋体"/>
        </w:rPr>
      </w:pPr>
    </w:p>
    <w:p w:rsidR="006100BD" w:rsidRDefault="00000000">
      <w:pPr>
        <w:jc w:val="left"/>
        <w:rPr>
          <w:rFonts w:ascii="宋体" w:hAnsi="宋体" w:cs="宋体"/>
        </w:rPr>
      </w:pPr>
      <w:r>
        <w:rPr>
          <w:rFonts w:ascii="宋体" w:hAnsi="宋体" w:cs="宋体" w:hint="eastAsia"/>
        </w:rPr>
        <w:t>【例-单选题】甲公司以2 100万元取得土地使用权并自建三栋同样设计的厂房，其中一栋作为投资性房地产用于租赁，三栋厂房工程已经完工，全部成本合计9 000万元，完工当日土地使用权账面价值为1 800万元，假定不考虑其他因素，租赁期开始日该投资性房地产的初始成本是（  ）万元。</w:t>
      </w:r>
    </w:p>
    <w:p w:rsidR="006100BD" w:rsidRDefault="00000000">
      <w:pPr>
        <w:jc w:val="left"/>
        <w:rPr>
          <w:rFonts w:ascii="宋体" w:hAnsi="宋体" w:cs="宋体"/>
        </w:rPr>
      </w:pPr>
      <w:r>
        <w:rPr>
          <w:rFonts w:ascii="宋体" w:hAnsi="宋体" w:cs="宋体" w:hint="eastAsia"/>
        </w:rPr>
        <w:t xml:space="preserve">A.5 400       </w:t>
      </w:r>
    </w:p>
    <w:p w:rsidR="006100BD" w:rsidRDefault="00000000">
      <w:pPr>
        <w:jc w:val="left"/>
        <w:rPr>
          <w:rFonts w:ascii="宋体" w:hAnsi="宋体" w:cs="宋体"/>
        </w:rPr>
      </w:pPr>
      <w:r>
        <w:rPr>
          <w:rFonts w:ascii="宋体" w:hAnsi="宋体" w:cs="宋体" w:hint="eastAsia"/>
        </w:rPr>
        <w:t xml:space="preserve">B.10 800     </w:t>
      </w:r>
    </w:p>
    <w:p w:rsidR="006100BD" w:rsidRDefault="00000000">
      <w:pPr>
        <w:jc w:val="left"/>
        <w:rPr>
          <w:rFonts w:ascii="宋体" w:hAnsi="宋体" w:cs="宋体"/>
        </w:rPr>
      </w:pPr>
      <w:r>
        <w:rPr>
          <w:rFonts w:ascii="宋体" w:hAnsi="宋体" w:cs="宋体" w:hint="eastAsia"/>
        </w:rPr>
        <w:t xml:space="preserve">C.3 600      </w:t>
      </w:r>
    </w:p>
    <w:p w:rsidR="006100BD" w:rsidRDefault="00000000" w:rsidP="00E042EE">
      <w:pPr>
        <w:jc w:val="left"/>
        <w:rPr>
          <w:rFonts w:ascii="宋体" w:hAnsi="宋体" w:cs="宋体" w:hint="eastAsia"/>
        </w:rPr>
      </w:pPr>
      <w:r>
        <w:rPr>
          <w:rFonts w:ascii="宋体" w:hAnsi="宋体" w:cs="宋体" w:hint="eastAsia"/>
        </w:rPr>
        <w:t>D.3 000</w:t>
      </w:r>
    </w:p>
    <w:p w:rsidR="006100BD" w:rsidRDefault="00000000">
      <w:pPr>
        <w:jc w:val="left"/>
        <w:rPr>
          <w:rFonts w:ascii="宋体" w:hAnsi="宋体" w:cs="宋体"/>
        </w:rPr>
      </w:pPr>
      <w:r>
        <w:rPr>
          <w:rFonts w:ascii="宋体" w:hAnsi="宋体" w:cs="宋体" w:hint="eastAsia"/>
        </w:rPr>
        <w:t>答案：C</w:t>
      </w:r>
    </w:p>
    <w:p w:rsidR="006100BD" w:rsidRDefault="00000000">
      <w:pPr>
        <w:jc w:val="left"/>
        <w:rPr>
          <w:rFonts w:ascii="宋体" w:hAnsi="宋体" w:cs="宋体" w:hint="eastAsia"/>
        </w:rPr>
      </w:pPr>
      <w:r>
        <w:rPr>
          <w:rFonts w:ascii="宋体" w:hAnsi="宋体" w:cs="宋体" w:hint="eastAsia"/>
        </w:rPr>
        <w:t>解析：初始成本=1 800÷3+9 000÷3=3 600（万元）</w:t>
      </w:r>
    </w:p>
    <w:sectPr w:rsidR="006100BD">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D7F0DEA"/>
    <w:rsid w:val="8FCE0D75"/>
    <w:rsid w:val="ADBF441C"/>
    <w:rsid w:val="ADCD4369"/>
    <w:rsid w:val="BF718A0E"/>
    <w:rsid w:val="DDDF23BF"/>
    <w:rsid w:val="F7FFBA63"/>
    <w:rsid w:val="FBEF87D0"/>
    <w:rsid w:val="FF99AA03"/>
    <w:rsid w:val="00004132"/>
    <w:rsid w:val="000E5C49"/>
    <w:rsid w:val="000F2126"/>
    <w:rsid w:val="00144E54"/>
    <w:rsid w:val="001F192C"/>
    <w:rsid w:val="0027282F"/>
    <w:rsid w:val="002A1721"/>
    <w:rsid w:val="003B71E3"/>
    <w:rsid w:val="00401D9A"/>
    <w:rsid w:val="00586FBC"/>
    <w:rsid w:val="006100BD"/>
    <w:rsid w:val="00743680"/>
    <w:rsid w:val="00984964"/>
    <w:rsid w:val="009C2A07"/>
    <w:rsid w:val="009D29F9"/>
    <w:rsid w:val="009E1DA1"/>
    <w:rsid w:val="00A84615"/>
    <w:rsid w:val="00A9095F"/>
    <w:rsid w:val="00AA0512"/>
    <w:rsid w:val="00AA1A59"/>
    <w:rsid w:val="00AE0A92"/>
    <w:rsid w:val="00B76B9D"/>
    <w:rsid w:val="00B867B9"/>
    <w:rsid w:val="00BC055A"/>
    <w:rsid w:val="00BE4B58"/>
    <w:rsid w:val="00CC6AFF"/>
    <w:rsid w:val="00CF5A87"/>
    <w:rsid w:val="00D0691E"/>
    <w:rsid w:val="00E042EE"/>
    <w:rsid w:val="00E257B7"/>
    <w:rsid w:val="00F23AC5"/>
    <w:rsid w:val="00FB2AFC"/>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3E7AA229"/>
    <w:rsid w:val="4B550AA9"/>
    <w:rsid w:val="514836E7"/>
    <w:rsid w:val="537D11A8"/>
    <w:rsid w:val="55DB1658"/>
    <w:rsid w:val="5EFBB2E2"/>
    <w:rsid w:val="5FD6198B"/>
    <w:rsid w:val="5FEF7F48"/>
    <w:rsid w:val="67A535E2"/>
    <w:rsid w:val="68753EF9"/>
    <w:rsid w:val="68921DB9"/>
    <w:rsid w:val="69BA295A"/>
    <w:rsid w:val="6AC81AA4"/>
    <w:rsid w:val="6F315D76"/>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44AB10"/>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15</cp:revision>
  <dcterms:created xsi:type="dcterms:W3CDTF">2025-04-16T22:53:00Z</dcterms:created>
  <dcterms:modified xsi:type="dcterms:W3CDTF">2025-05-11T02:21:00Z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