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70" w:rsidRPr="00002CCA" w:rsidRDefault="00000000" w:rsidP="00002CCA">
      <w:pPr>
        <w:overflowPunct w:val="0"/>
        <w:jc w:val="center"/>
        <w:rPr>
          <w:rFonts w:ascii="宋体" w:hAnsi="宋体" w:cs="宋体" w:hint="eastAsia"/>
          <w:b/>
          <w:bCs/>
        </w:rPr>
      </w:pPr>
      <w:r w:rsidRPr="00002CCA">
        <w:rPr>
          <w:rFonts w:ascii="宋体" w:hAnsi="宋体" w:cs="宋体" w:hint="eastAsia"/>
          <w:b/>
          <w:bCs/>
        </w:rPr>
        <w:t>第二节  固定资产的后续计量</w:t>
      </w:r>
    </w:p>
    <w:p w:rsidR="00AF5770" w:rsidRDefault="00000000">
      <w:pPr>
        <w:jc w:val="left"/>
        <w:rPr>
          <w:rFonts w:ascii="宋体" w:hAnsi="宋体" w:cs="宋体"/>
        </w:rPr>
      </w:pPr>
      <w:r>
        <w:rPr>
          <w:rFonts w:ascii="宋体" w:hAnsi="宋体" w:cs="宋体" w:hint="eastAsia"/>
        </w:rPr>
        <w:t>一、固定资产折旧</w:t>
      </w:r>
    </w:p>
    <w:p w:rsidR="00AF5770" w:rsidRDefault="00000000">
      <w:pPr>
        <w:jc w:val="left"/>
        <w:rPr>
          <w:rFonts w:ascii="宋体" w:hAnsi="宋体" w:cs="宋体"/>
        </w:rPr>
      </w:pPr>
      <w:r>
        <w:rPr>
          <w:rFonts w:ascii="宋体" w:hAnsi="宋体" w:cs="宋体" w:hint="eastAsia"/>
        </w:rPr>
        <w:t>固定资产折旧是指在固定资产使用寿命内，按照确定的方法对</w:t>
      </w:r>
      <w:r w:rsidRPr="00002CCA">
        <w:rPr>
          <w:rFonts w:ascii="宋体" w:hAnsi="宋体" w:cs="宋体" w:hint="eastAsia"/>
          <w:color w:val="FF0000"/>
        </w:rPr>
        <w:t>应计折旧额</w:t>
      </w:r>
      <w:r>
        <w:rPr>
          <w:rFonts w:ascii="宋体" w:hAnsi="宋体" w:cs="宋体" w:hint="eastAsia"/>
        </w:rPr>
        <w:t>进行系统分摊。</w:t>
      </w:r>
    </w:p>
    <w:p w:rsidR="00AF5770" w:rsidRDefault="00000000" w:rsidP="00002CCA">
      <w:pPr>
        <w:jc w:val="left"/>
        <w:rPr>
          <w:rFonts w:ascii="宋体" w:hAnsi="宋体" w:cs="宋体" w:hint="eastAsia"/>
        </w:rPr>
      </w:pPr>
      <w:r>
        <w:rPr>
          <w:rFonts w:ascii="宋体" w:hAnsi="宋体" w:cs="宋体" w:hint="eastAsia"/>
        </w:rPr>
        <w:t>已计提减值准备的固定资产，还应当扣除已计提的固定资产减值准备的金额。</w:t>
      </w:r>
    </w:p>
    <w:p w:rsidR="00AF5770" w:rsidRDefault="00000000">
      <w:pPr>
        <w:jc w:val="left"/>
        <w:rPr>
          <w:rFonts w:ascii="宋体" w:hAnsi="宋体" w:cs="宋体"/>
        </w:rPr>
      </w:pPr>
      <w:r>
        <w:rPr>
          <w:rFonts w:ascii="宋体" w:hAnsi="宋体" w:cs="宋体" w:hint="eastAsia"/>
        </w:rPr>
        <w:t>（一）固定资产折旧范围</w:t>
      </w:r>
    </w:p>
    <w:p w:rsidR="00AF5770" w:rsidRDefault="00000000">
      <w:pPr>
        <w:jc w:val="left"/>
        <w:rPr>
          <w:rFonts w:ascii="宋体" w:hAnsi="宋体" w:cs="宋体"/>
        </w:rPr>
      </w:pPr>
      <w:r>
        <w:rPr>
          <w:rFonts w:ascii="宋体" w:hAnsi="宋体" w:cs="宋体" w:hint="eastAsia"/>
        </w:rPr>
        <w:t>除以下情况外，企业应对所有固定资产计提折旧：</w:t>
      </w:r>
    </w:p>
    <w:p w:rsidR="00AF5770" w:rsidRDefault="00000000">
      <w:pPr>
        <w:jc w:val="left"/>
        <w:rPr>
          <w:rFonts w:ascii="宋体" w:hAnsi="宋体" w:cs="宋体"/>
        </w:rPr>
      </w:pPr>
      <w:r>
        <w:rPr>
          <w:rFonts w:ascii="宋体" w:hAnsi="宋体" w:cs="宋体" w:hint="eastAsia"/>
        </w:rPr>
        <w:t>（1）</w:t>
      </w:r>
      <w:r w:rsidRPr="00002CCA">
        <w:rPr>
          <w:rFonts w:ascii="宋体" w:hAnsi="宋体" w:cs="宋体" w:hint="eastAsia"/>
          <w:color w:val="FF0000"/>
        </w:rPr>
        <w:t>已提足</w:t>
      </w:r>
      <w:r>
        <w:rPr>
          <w:rFonts w:ascii="宋体" w:hAnsi="宋体" w:cs="宋体" w:hint="eastAsia"/>
        </w:rPr>
        <w:t>折旧仍继续使用的固定资产；</w:t>
      </w:r>
    </w:p>
    <w:p w:rsidR="00AF5770" w:rsidRDefault="00000000">
      <w:pPr>
        <w:jc w:val="left"/>
        <w:rPr>
          <w:rFonts w:ascii="宋体" w:hAnsi="宋体" w:cs="宋体"/>
        </w:rPr>
      </w:pPr>
      <w:r>
        <w:rPr>
          <w:rFonts w:ascii="宋体" w:hAnsi="宋体" w:cs="宋体" w:hint="eastAsia"/>
        </w:rPr>
        <w:t>（2）按照规定</w:t>
      </w:r>
      <w:r w:rsidRPr="00002CCA">
        <w:rPr>
          <w:rFonts w:ascii="宋体" w:hAnsi="宋体" w:cs="宋体" w:hint="eastAsia"/>
          <w:color w:val="FF0000"/>
        </w:rPr>
        <w:t>单独计价</w:t>
      </w:r>
      <w:r>
        <w:rPr>
          <w:rFonts w:ascii="宋体" w:hAnsi="宋体" w:cs="宋体" w:hint="eastAsia"/>
        </w:rPr>
        <w:t>作为固定资产入账的土地；</w:t>
      </w:r>
    </w:p>
    <w:p w:rsidR="00AF5770" w:rsidRDefault="00000000">
      <w:pPr>
        <w:jc w:val="left"/>
        <w:rPr>
          <w:rFonts w:ascii="宋体" w:hAnsi="宋体" w:cs="宋体"/>
        </w:rPr>
      </w:pPr>
      <w:r>
        <w:rPr>
          <w:rFonts w:ascii="宋体" w:hAnsi="宋体" w:cs="宋体" w:hint="eastAsia"/>
        </w:rPr>
        <w:t>（3）</w:t>
      </w:r>
      <w:r w:rsidRPr="00002CCA">
        <w:rPr>
          <w:rFonts w:ascii="宋体" w:hAnsi="宋体" w:cs="宋体" w:hint="eastAsia"/>
          <w:color w:val="FF0000"/>
        </w:rPr>
        <w:t>更新改造</w:t>
      </w:r>
      <w:r>
        <w:rPr>
          <w:rFonts w:ascii="宋体" w:hAnsi="宋体" w:cs="宋体" w:hint="eastAsia"/>
        </w:rPr>
        <w:t>期间的固定资产；</w:t>
      </w:r>
    </w:p>
    <w:p w:rsidR="00AF5770" w:rsidRDefault="00000000">
      <w:pPr>
        <w:jc w:val="left"/>
        <w:rPr>
          <w:rFonts w:ascii="宋体" w:hAnsi="宋体" w:cs="宋体"/>
        </w:rPr>
      </w:pPr>
      <w:r>
        <w:rPr>
          <w:rFonts w:ascii="宋体" w:hAnsi="宋体" w:cs="宋体" w:hint="eastAsia"/>
        </w:rPr>
        <w:t>（4）</w:t>
      </w:r>
      <w:r w:rsidRPr="00002CCA">
        <w:rPr>
          <w:rFonts w:ascii="宋体" w:hAnsi="宋体" w:cs="宋体" w:hint="eastAsia"/>
          <w:color w:val="FF0000"/>
        </w:rPr>
        <w:t>提前报废</w:t>
      </w:r>
      <w:r>
        <w:rPr>
          <w:rFonts w:ascii="宋体" w:hAnsi="宋体" w:cs="宋体" w:hint="eastAsia"/>
        </w:rPr>
        <w:t>的固定资产。</w:t>
      </w:r>
    </w:p>
    <w:p w:rsidR="00AF5770" w:rsidRDefault="00000000">
      <w:pPr>
        <w:jc w:val="left"/>
        <w:rPr>
          <w:rFonts w:ascii="宋体" w:hAnsi="宋体" w:cs="宋体"/>
        </w:rPr>
      </w:pPr>
      <w:r>
        <w:rPr>
          <w:rFonts w:ascii="宋体" w:hAnsi="宋体" w:cs="宋体" w:hint="eastAsia"/>
        </w:rPr>
        <w:t>提示：</w:t>
      </w:r>
    </w:p>
    <w:p w:rsidR="00AF5770" w:rsidRDefault="00000000">
      <w:pPr>
        <w:jc w:val="left"/>
        <w:rPr>
          <w:rFonts w:ascii="宋体" w:hAnsi="宋体" w:cs="宋体"/>
        </w:rPr>
      </w:pPr>
      <w:r>
        <w:rPr>
          <w:rFonts w:ascii="宋体" w:hAnsi="宋体" w:cs="宋体" w:hint="eastAsia"/>
        </w:rPr>
        <w:t>1、固定资产应当按月计提折旧，</w:t>
      </w:r>
      <w:r w:rsidRPr="00002CCA">
        <w:rPr>
          <w:rFonts w:ascii="宋体" w:hAnsi="宋体" w:cs="宋体" w:hint="eastAsia"/>
          <w:color w:val="FF0000"/>
        </w:rPr>
        <w:t>当月增加的固定资产，当月不计提折旧</w:t>
      </w:r>
      <w:r>
        <w:rPr>
          <w:rFonts w:ascii="宋体" w:hAnsi="宋体" w:cs="宋体" w:hint="eastAsia"/>
        </w:rPr>
        <w:t>，从下月起计提折旧；当月减少的固定资产，当月仍计提折旧，从下月起停止计提折旧。</w:t>
      </w:r>
    </w:p>
    <w:p w:rsidR="00AF5770" w:rsidRDefault="00000000">
      <w:pPr>
        <w:jc w:val="left"/>
        <w:rPr>
          <w:rFonts w:ascii="宋体" w:hAnsi="宋体" w:cs="宋体"/>
        </w:rPr>
      </w:pPr>
      <w:r>
        <w:rPr>
          <w:rFonts w:ascii="宋体" w:hAnsi="宋体" w:cs="宋体" w:hint="eastAsia"/>
        </w:rPr>
        <w:t>2、因进行</w:t>
      </w:r>
      <w:r w:rsidRPr="00002CCA">
        <w:rPr>
          <w:rFonts w:ascii="宋体" w:hAnsi="宋体" w:cs="宋体" w:hint="eastAsia"/>
          <w:color w:val="FF0000"/>
        </w:rPr>
        <w:t>大修理</w:t>
      </w:r>
      <w:r>
        <w:rPr>
          <w:rFonts w:ascii="宋体" w:hAnsi="宋体" w:cs="宋体" w:hint="eastAsia"/>
        </w:rPr>
        <w:t>而停用的固定资产，应当</w:t>
      </w:r>
      <w:r w:rsidRPr="00002CCA">
        <w:rPr>
          <w:rFonts w:ascii="宋体" w:hAnsi="宋体" w:cs="宋体" w:hint="eastAsia"/>
          <w:color w:val="FF0000"/>
        </w:rPr>
        <w:t>照提折旧</w:t>
      </w:r>
      <w:r>
        <w:rPr>
          <w:rFonts w:ascii="宋体" w:hAnsi="宋体" w:cs="宋体" w:hint="eastAsia"/>
        </w:rPr>
        <w:t>。计提的折旧额应计入相关资产的成本或当期损益。</w:t>
      </w:r>
    </w:p>
    <w:p w:rsidR="00AF5770" w:rsidRPr="00002CCA" w:rsidRDefault="00000000">
      <w:pPr>
        <w:jc w:val="left"/>
        <w:rPr>
          <w:rFonts w:ascii="宋体" w:hAnsi="宋体" w:cs="宋体"/>
          <w:color w:val="FF0000"/>
        </w:rPr>
      </w:pPr>
      <w:r>
        <w:rPr>
          <w:rFonts w:ascii="宋体" w:hAnsi="宋体" w:cs="宋体" w:hint="eastAsia"/>
        </w:rPr>
        <w:t>3、已达到预定可使用状态但尚未办理竣工决算的固定资产，应当按照估计价值确定其成本，并计提折旧；待办理竣工决算后再按实际成本</w:t>
      </w:r>
      <w:r w:rsidRPr="00002CCA">
        <w:rPr>
          <w:rFonts w:ascii="宋体" w:hAnsi="宋体" w:cs="宋体" w:hint="eastAsia"/>
          <w:color w:val="FF0000"/>
        </w:rPr>
        <w:t>调整原来的暂估价值</w:t>
      </w:r>
      <w:r>
        <w:rPr>
          <w:rFonts w:ascii="宋体" w:hAnsi="宋体" w:cs="宋体" w:hint="eastAsia"/>
        </w:rPr>
        <w:t>，但</w:t>
      </w:r>
      <w:r w:rsidRPr="00002CCA">
        <w:rPr>
          <w:rFonts w:ascii="宋体" w:hAnsi="宋体" w:cs="宋体" w:hint="eastAsia"/>
          <w:color w:val="FF0000"/>
        </w:rPr>
        <w:t>不需要调整原已计提的折旧额。</w:t>
      </w:r>
    </w:p>
    <w:p w:rsidR="00AF5770" w:rsidRDefault="00000000">
      <w:pPr>
        <w:jc w:val="left"/>
        <w:rPr>
          <w:rFonts w:ascii="宋体" w:hAnsi="宋体" w:cs="宋体"/>
        </w:rPr>
      </w:pPr>
      <w:r>
        <w:rPr>
          <w:rFonts w:ascii="宋体" w:hAnsi="宋体" w:cs="宋体" w:hint="eastAsia"/>
        </w:rPr>
        <w:t>（二）固定资产折旧方法</w:t>
      </w:r>
    </w:p>
    <w:p w:rsidR="00AF5770" w:rsidRDefault="00000000">
      <w:pPr>
        <w:jc w:val="left"/>
        <w:rPr>
          <w:rFonts w:ascii="宋体" w:hAnsi="宋体" w:cs="宋体"/>
        </w:rPr>
      </w:pPr>
      <w:r>
        <w:rPr>
          <w:rFonts w:ascii="宋体" w:hAnsi="宋体" w:cs="宋体" w:hint="eastAsia"/>
        </w:rPr>
        <w:t>企业应当根据与固定资产有关的经济利益的预期实现方式合理选择折旧方法。可选用的折旧方法包括年限平均法、工作量法、双倍余额递减法和年数总和法等。</w:t>
      </w:r>
    </w:p>
    <w:p w:rsidR="00AF5770" w:rsidRPr="00002CCA" w:rsidRDefault="00000000">
      <w:pPr>
        <w:jc w:val="left"/>
        <w:rPr>
          <w:rFonts w:ascii="宋体" w:hAnsi="宋体" w:cs="宋体"/>
          <w:color w:val="FF0000"/>
        </w:rPr>
      </w:pPr>
      <w:r w:rsidRPr="00002CCA">
        <w:rPr>
          <w:rFonts w:ascii="宋体" w:hAnsi="宋体" w:cs="宋体" w:hint="eastAsia"/>
          <w:color w:val="FF0000"/>
        </w:rPr>
        <w:t>1、年限平均法</w:t>
      </w:r>
    </w:p>
    <w:p w:rsidR="00AF5770" w:rsidRDefault="00000000">
      <w:pPr>
        <w:jc w:val="left"/>
        <w:rPr>
          <w:rFonts w:ascii="宋体" w:hAnsi="宋体" w:cs="宋体"/>
        </w:rPr>
      </w:pPr>
      <w:r>
        <w:rPr>
          <w:rFonts w:ascii="宋体" w:hAnsi="宋体" w:cs="宋体" w:hint="eastAsia"/>
        </w:rPr>
        <w:t>年折旧额＝（原价－预计净残值）÷预计使用年限</w:t>
      </w:r>
    </w:p>
    <w:p w:rsidR="00AF5770" w:rsidRDefault="00000000">
      <w:pPr>
        <w:jc w:val="left"/>
        <w:rPr>
          <w:rFonts w:ascii="宋体" w:hAnsi="宋体" w:cs="宋体"/>
        </w:rPr>
      </w:pPr>
      <w:r>
        <w:rPr>
          <w:rFonts w:ascii="宋体" w:hAnsi="宋体" w:cs="宋体" w:hint="eastAsia"/>
        </w:rPr>
        <w:t>＝原价×年折旧率</w:t>
      </w:r>
    </w:p>
    <w:p w:rsidR="00AF5770" w:rsidRDefault="00AF5770">
      <w:pPr>
        <w:overflowPunct w:val="0"/>
        <w:jc w:val="left"/>
        <w:rPr>
          <w:rFonts w:ascii="宋体" w:hAnsi="宋体" w:cs="宋体"/>
        </w:rPr>
      </w:pPr>
    </w:p>
    <w:p w:rsidR="00AF5770" w:rsidRDefault="00000000">
      <w:pPr>
        <w:jc w:val="left"/>
        <w:rPr>
          <w:rFonts w:ascii="宋体" w:hAnsi="宋体" w:cs="宋体"/>
        </w:rPr>
      </w:pPr>
      <w:r>
        <w:rPr>
          <w:rFonts w:ascii="宋体" w:hAnsi="宋体" w:cs="宋体" w:hint="eastAsia"/>
        </w:rPr>
        <w:t>【例-单选题】甲公司2024年2月1日购入需要安装的设备一台，取得的增值税专用发票上注明的设备价款为100万元，增值税为13万元。购买过程中，以银行存款支付运杂费等费用2万元。安装时，领用生产用材料28万元，支付安装工人薪酬2万元。该设备2024年3月30日达到预定可使用状态。甲公司对该设备采用年限平均法计提折旧，预计使用年限为10年，预计净残值为零。假定不考虑其他因素，2024年该设备应计提的折旧额为（  ）万元。</w:t>
      </w:r>
    </w:p>
    <w:p w:rsidR="00AF5770" w:rsidRDefault="00000000">
      <w:pPr>
        <w:jc w:val="left"/>
        <w:rPr>
          <w:rFonts w:ascii="宋体" w:hAnsi="宋体" w:cs="宋体"/>
        </w:rPr>
      </w:pPr>
      <w:r>
        <w:rPr>
          <w:rFonts w:ascii="宋体" w:hAnsi="宋体" w:cs="宋体" w:hint="eastAsia"/>
        </w:rPr>
        <w:t>A.9           B.9.9</w:t>
      </w:r>
    </w:p>
    <w:p w:rsidR="00AF5770" w:rsidRDefault="00000000">
      <w:pPr>
        <w:jc w:val="left"/>
        <w:rPr>
          <w:rFonts w:ascii="宋体" w:hAnsi="宋体" w:cs="宋体"/>
        </w:rPr>
      </w:pPr>
      <w:r>
        <w:rPr>
          <w:rFonts w:ascii="宋体" w:hAnsi="宋体" w:cs="宋体" w:hint="eastAsia"/>
        </w:rPr>
        <w:t>C.11          D.13.2</w:t>
      </w:r>
    </w:p>
    <w:p w:rsidR="00AF5770" w:rsidRDefault="00000000">
      <w:pPr>
        <w:jc w:val="left"/>
        <w:rPr>
          <w:rFonts w:ascii="宋体" w:hAnsi="宋体" w:cs="宋体"/>
        </w:rPr>
      </w:pPr>
      <w:r>
        <w:rPr>
          <w:rFonts w:ascii="宋体" w:hAnsi="宋体" w:cs="宋体" w:hint="eastAsia"/>
        </w:rPr>
        <w:t>答案：B</w:t>
      </w:r>
    </w:p>
    <w:p w:rsidR="00AF5770" w:rsidRDefault="00000000">
      <w:pPr>
        <w:jc w:val="left"/>
        <w:rPr>
          <w:rFonts w:ascii="宋体" w:hAnsi="宋体" w:cs="宋体"/>
        </w:rPr>
      </w:pPr>
      <w:r>
        <w:rPr>
          <w:rFonts w:ascii="宋体" w:hAnsi="宋体" w:cs="宋体" w:hint="eastAsia"/>
        </w:rPr>
        <w:t>解析：固定资产的入账价值＝100＋2＋28＋2＝132（万元），从2024年4月份开始计提折旧，2024年度应计提的折旧额＝132/10×9/12＝9.9（万元）。</w:t>
      </w:r>
    </w:p>
    <w:p w:rsidR="00AF5770" w:rsidRDefault="00AF5770">
      <w:pPr>
        <w:overflowPunct w:val="0"/>
        <w:jc w:val="left"/>
        <w:rPr>
          <w:rFonts w:ascii="宋体" w:hAnsi="宋体" w:cs="宋体"/>
        </w:rPr>
      </w:pPr>
    </w:p>
    <w:p w:rsidR="00AF5770" w:rsidRDefault="00000000">
      <w:pPr>
        <w:jc w:val="left"/>
        <w:rPr>
          <w:rFonts w:ascii="宋体" w:hAnsi="宋体" w:cs="宋体"/>
        </w:rPr>
      </w:pPr>
      <w:r>
        <w:rPr>
          <w:rFonts w:ascii="宋体" w:hAnsi="宋体" w:cs="宋体" w:hint="eastAsia"/>
        </w:rPr>
        <w:t>2、双倍余额递减法</w:t>
      </w:r>
    </w:p>
    <w:p w:rsidR="00AF5770" w:rsidRPr="00002CCA" w:rsidRDefault="00000000">
      <w:pPr>
        <w:jc w:val="left"/>
        <w:rPr>
          <w:rFonts w:ascii="宋体" w:hAnsi="宋体" w:cs="宋体"/>
          <w:color w:val="FF0000"/>
        </w:rPr>
      </w:pPr>
      <w:r>
        <w:rPr>
          <w:rFonts w:ascii="宋体" w:hAnsi="宋体" w:cs="宋体" w:hint="eastAsia"/>
        </w:rPr>
        <w:t>年折旧额＝</w:t>
      </w:r>
      <w:r w:rsidRPr="00002CCA">
        <w:rPr>
          <w:rFonts w:ascii="宋体" w:hAnsi="宋体" w:cs="宋体" w:hint="eastAsia"/>
          <w:color w:val="FF0000"/>
        </w:rPr>
        <w:t>期初固定资产净值×2/预计使用年限</w:t>
      </w:r>
    </w:p>
    <w:p w:rsidR="00AF5770" w:rsidRDefault="00000000">
      <w:pPr>
        <w:jc w:val="left"/>
        <w:rPr>
          <w:rFonts w:ascii="宋体" w:hAnsi="宋体" w:cs="宋体"/>
        </w:rPr>
      </w:pPr>
      <w:r>
        <w:rPr>
          <w:rFonts w:ascii="宋体" w:hAnsi="宋体" w:cs="宋体" w:hint="eastAsia"/>
        </w:rPr>
        <w:t>固定资产净值=原值-累计折旧</w:t>
      </w:r>
    </w:p>
    <w:p w:rsidR="00AF5770" w:rsidRDefault="00000000">
      <w:pPr>
        <w:jc w:val="left"/>
        <w:rPr>
          <w:rFonts w:ascii="宋体" w:hAnsi="宋体" w:cs="宋体"/>
        </w:rPr>
      </w:pPr>
      <w:r>
        <w:rPr>
          <w:rFonts w:ascii="宋体" w:hAnsi="宋体" w:cs="宋体" w:hint="eastAsia"/>
        </w:rPr>
        <w:t>前期不考虑残值，最后两年改为直线法考虑残值</w:t>
      </w:r>
    </w:p>
    <w:p w:rsidR="00AF5770" w:rsidRDefault="00AF5770">
      <w:pPr>
        <w:overflowPunct w:val="0"/>
        <w:jc w:val="left"/>
        <w:rPr>
          <w:rFonts w:ascii="宋体" w:hAnsi="宋体" w:cs="宋体"/>
        </w:rPr>
      </w:pPr>
    </w:p>
    <w:p w:rsidR="00AF5770" w:rsidRDefault="00000000" w:rsidP="00002CCA">
      <w:pPr>
        <w:jc w:val="left"/>
        <w:rPr>
          <w:rFonts w:ascii="宋体" w:hAnsi="宋体" w:cs="宋体" w:hint="eastAsia"/>
        </w:rPr>
      </w:pPr>
      <w:r>
        <w:rPr>
          <w:rFonts w:ascii="宋体" w:hAnsi="宋体" w:cs="宋体" w:hint="eastAsia"/>
        </w:rPr>
        <w:t>【例-计算题】2022年11月20日，甲公司购进一台需要安装的A设备，取得的增值税专用发票注明的设备价款为950万元，可抵扣增值税进项税额为161.5万元，款项已通过银行支付。安装A设备时，甲公司领用原材料36万元（不含增值税额），支付安装人员工资14万元。2022年12月30日，A设备达到预定可使用状态。A设备预计使用年限为5年，预计净残值率为5%，甲公司采用双倍余额递减法计提折旧。</w:t>
      </w:r>
    </w:p>
    <w:p w:rsidR="00AF5770" w:rsidRDefault="00000000">
      <w:pPr>
        <w:jc w:val="left"/>
        <w:rPr>
          <w:rFonts w:ascii="宋体" w:hAnsi="宋体" w:cs="宋体"/>
        </w:rPr>
      </w:pPr>
      <w:r>
        <w:rPr>
          <w:rFonts w:ascii="宋体" w:hAnsi="宋体" w:cs="宋体" w:hint="eastAsia"/>
        </w:rPr>
        <w:t>解析：</w:t>
      </w:r>
    </w:p>
    <w:p w:rsidR="00AF5770" w:rsidRDefault="00000000">
      <w:pPr>
        <w:jc w:val="left"/>
        <w:rPr>
          <w:rFonts w:ascii="宋体" w:hAnsi="宋体" w:cs="宋体"/>
        </w:rPr>
      </w:pPr>
      <w:r>
        <w:rPr>
          <w:rFonts w:ascii="宋体" w:hAnsi="宋体" w:cs="宋体" w:hint="eastAsia"/>
        </w:rPr>
        <w:t>甲公司A设备的入账价值=950＋36＋14＝1000（万元）</w:t>
      </w:r>
    </w:p>
    <w:p w:rsidR="00AF5770" w:rsidRDefault="00000000">
      <w:pPr>
        <w:jc w:val="left"/>
        <w:rPr>
          <w:rFonts w:ascii="宋体" w:hAnsi="宋体" w:cs="宋体"/>
        </w:rPr>
      </w:pPr>
      <w:r>
        <w:rPr>
          <w:rFonts w:ascii="宋体" w:hAnsi="宋体" w:cs="宋体" w:hint="eastAsia"/>
        </w:rPr>
        <w:t>2023年的折旧额＝1000×2/5＝400（万元）</w:t>
      </w:r>
    </w:p>
    <w:p w:rsidR="00AF5770" w:rsidRDefault="00000000">
      <w:pPr>
        <w:jc w:val="left"/>
        <w:rPr>
          <w:rFonts w:ascii="宋体" w:hAnsi="宋体" w:cs="宋体"/>
        </w:rPr>
      </w:pPr>
      <w:r>
        <w:rPr>
          <w:rFonts w:ascii="宋体" w:hAnsi="宋体" w:cs="宋体" w:hint="eastAsia"/>
        </w:rPr>
        <w:t>2024年的折旧额＝（1000－400）×2/5＝240（万元）</w:t>
      </w:r>
    </w:p>
    <w:p w:rsidR="00AF5770" w:rsidRDefault="00000000">
      <w:pPr>
        <w:jc w:val="left"/>
        <w:rPr>
          <w:rFonts w:ascii="宋体" w:hAnsi="宋体" w:cs="宋体"/>
        </w:rPr>
      </w:pPr>
      <w:r>
        <w:rPr>
          <w:rFonts w:ascii="宋体" w:hAnsi="宋体" w:cs="宋体" w:hint="eastAsia"/>
        </w:rPr>
        <w:t>2025年的折旧额＝（1000－400－240）×2/5＝144（万元）</w:t>
      </w:r>
    </w:p>
    <w:p w:rsidR="00AF5770" w:rsidRDefault="00000000">
      <w:pPr>
        <w:jc w:val="left"/>
        <w:rPr>
          <w:rFonts w:ascii="宋体" w:hAnsi="宋体" w:cs="宋体"/>
        </w:rPr>
      </w:pPr>
      <w:r>
        <w:rPr>
          <w:rFonts w:ascii="宋体" w:hAnsi="宋体" w:cs="宋体" w:hint="eastAsia"/>
        </w:rPr>
        <w:lastRenderedPageBreak/>
        <w:t>2026年和2027年的折旧额=</w:t>
      </w:r>
    </w:p>
    <w:p w:rsidR="00AF5770" w:rsidRDefault="00000000">
      <w:pPr>
        <w:jc w:val="left"/>
        <w:rPr>
          <w:rFonts w:ascii="宋体" w:hAnsi="宋体" w:cs="宋体"/>
        </w:rPr>
      </w:pPr>
      <w:r>
        <w:rPr>
          <w:rFonts w:ascii="宋体" w:hAnsi="宋体" w:cs="宋体" w:hint="eastAsia"/>
        </w:rPr>
        <w:t>（1000-400-240-144-50）/2=83（万元）</w:t>
      </w:r>
    </w:p>
    <w:p w:rsidR="00AF5770" w:rsidRDefault="00AF5770">
      <w:pPr>
        <w:overflowPunct w:val="0"/>
        <w:jc w:val="left"/>
        <w:rPr>
          <w:rFonts w:ascii="宋体" w:hAnsi="宋体" w:cs="宋体"/>
        </w:rPr>
      </w:pPr>
    </w:p>
    <w:p w:rsidR="00AF5770" w:rsidRDefault="00000000">
      <w:pPr>
        <w:jc w:val="left"/>
        <w:rPr>
          <w:rFonts w:ascii="宋体" w:hAnsi="宋体" w:cs="宋体"/>
        </w:rPr>
      </w:pPr>
      <w:r>
        <w:rPr>
          <w:rFonts w:ascii="宋体" w:hAnsi="宋体" w:cs="宋体" w:hint="eastAsia"/>
        </w:rPr>
        <w:t>3、年数总和法</w:t>
      </w:r>
    </w:p>
    <w:p w:rsidR="00AF5770" w:rsidRPr="00002CCA" w:rsidRDefault="00000000">
      <w:pPr>
        <w:jc w:val="left"/>
        <w:rPr>
          <w:rFonts w:ascii="宋体" w:hAnsi="宋体" w:cs="宋体"/>
          <w:color w:val="FF0000"/>
        </w:rPr>
      </w:pPr>
      <w:r>
        <w:rPr>
          <w:rFonts w:ascii="宋体" w:hAnsi="宋体" w:cs="宋体" w:hint="eastAsia"/>
        </w:rPr>
        <w:t>年折旧额＝（原价－预计净残值）</w:t>
      </w:r>
      <w:r w:rsidRPr="00002CCA">
        <w:rPr>
          <w:rFonts w:ascii="宋体" w:hAnsi="宋体" w:cs="宋体" w:hint="eastAsia"/>
          <w:color w:val="FF0000"/>
        </w:rPr>
        <w:t>×年折旧率</w:t>
      </w:r>
    </w:p>
    <w:p w:rsidR="00AF5770" w:rsidRPr="00002CCA" w:rsidRDefault="00000000">
      <w:pPr>
        <w:jc w:val="left"/>
        <w:rPr>
          <w:rFonts w:ascii="宋体" w:hAnsi="宋体" w:cs="宋体"/>
          <w:color w:val="FF0000"/>
        </w:rPr>
      </w:pPr>
      <w:r w:rsidRPr="00002CCA">
        <w:rPr>
          <w:rFonts w:ascii="宋体" w:hAnsi="宋体" w:cs="宋体" w:hint="eastAsia"/>
          <w:color w:val="FF0000"/>
        </w:rPr>
        <w:t>年折旧率=尚可使用年限/年数总和</w:t>
      </w:r>
    </w:p>
    <w:p w:rsidR="00AF5770" w:rsidRDefault="00AF5770">
      <w:pPr>
        <w:overflowPunct w:val="0"/>
        <w:jc w:val="left"/>
        <w:rPr>
          <w:rFonts w:ascii="宋体" w:hAnsi="宋体" w:cs="宋体" w:hint="eastAsia"/>
        </w:rPr>
      </w:pPr>
    </w:p>
    <w:p w:rsidR="00AF5770" w:rsidRDefault="00000000">
      <w:pPr>
        <w:jc w:val="left"/>
        <w:rPr>
          <w:rFonts w:ascii="宋体" w:hAnsi="宋体" w:cs="宋体"/>
        </w:rPr>
      </w:pPr>
      <w:r>
        <w:rPr>
          <w:rFonts w:ascii="宋体" w:hAnsi="宋体" w:cs="宋体" w:hint="eastAsia"/>
        </w:rPr>
        <w:t>【例-计算题】甲公司固定资产入账价值为500万元。该固定资产预计使用5年，预计净残值为20万元。</w:t>
      </w:r>
    </w:p>
    <w:p w:rsidR="00AF5770" w:rsidRDefault="00000000">
      <w:pPr>
        <w:jc w:val="left"/>
        <w:rPr>
          <w:rFonts w:ascii="宋体" w:hAnsi="宋体" w:cs="宋体"/>
        </w:rPr>
      </w:pPr>
      <w:r>
        <w:rPr>
          <w:rFonts w:ascii="宋体" w:hAnsi="宋体" w:cs="宋体" w:hint="eastAsia"/>
        </w:rPr>
        <w:t>（1）假定2020年9月10日安装完毕并交付使用，采用年数总和法计算折旧额。</w:t>
      </w:r>
    </w:p>
    <w:p w:rsidR="00AF5770" w:rsidRDefault="00000000">
      <w:pPr>
        <w:jc w:val="left"/>
        <w:rPr>
          <w:rFonts w:ascii="宋体" w:hAnsi="宋体" w:cs="宋体"/>
        </w:rPr>
      </w:pPr>
      <w:r>
        <w:rPr>
          <w:rFonts w:ascii="宋体" w:hAnsi="宋体" w:cs="宋体" w:hint="eastAsia"/>
        </w:rPr>
        <w:t>2020年年折旧额＝（500－20）×5/15×3/12＝40（万元）</w:t>
      </w:r>
    </w:p>
    <w:p w:rsidR="00AF5770" w:rsidRDefault="00000000">
      <w:pPr>
        <w:jc w:val="left"/>
        <w:rPr>
          <w:rFonts w:ascii="宋体" w:hAnsi="宋体" w:cs="宋体"/>
        </w:rPr>
      </w:pPr>
      <w:r>
        <w:rPr>
          <w:rFonts w:ascii="宋体" w:hAnsi="宋体" w:cs="宋体" w:hint="eastAsia"/>
        </w:rPr>
        <w:t>解析：</w:t>
      </w:r>
    </w:p>
    <w:p w:rsidR="00AF5770" w:rsidRDefault="00000000">
      <w:pPr>
        <w:jc w:val="left"/>
        <w:rPr>
          <w:rFonts w:ascii="宋体" w:hAnsi="宋体" w:cs="宋体"/>
        </w:rPr>
      </w:pPr>
      <w:r>
        <w:rPr>
          <w:rFonts w:ascii="宋体" w:hAnsi="宋体" w:cs="宋体" w:hint="eastAsia"/>
        </w:rPr>
        <w:t>2021年年折旧额＝（500－20）×5/15×9/12＋（500－20）×4/15×3/12＝152（万元）</w:t>
      </w:r>
    </w:p>
    <w:p w:rsidR="00AF5770" w:rsidRDefault="00000000">
      <w:pPr>
        <w:jc w:val="left"/>
        <w:rPr>
          <w:rFonts w:ascii="宋体" w:hAnsi="宋体" w:cs="宋体"/>
        </w:rPr>
      </w:pPr>
      <w:r>
        <w:rPr>
          <w:rFonts w:ascii="宋体" w:hAnsi="宋体" w:cs="宋体" w:hint="eastAsia"/>
        </w:rPr>
        <w:t>2022年年折旧额＝（500－20）×4/15×9/12＋（500－20）×3/15×3/12＝120（万元）</w:t>
      </w:r>
    </w:p>
    <w:p w:rsidR="00AF5770" w:rsidRDefault="00AF5770">
      <w:pPr>
        <w:overflowPunct w:val="0"/>
        <w:jc w:val="left"/>
        <w:rPr>
          <w:rFonts w:ascii="宋体" w:hAnsi="宋体" w:cs="宋体"/>
        </w:rPr>
      </w:pPr>
    </w:p>
    <w:p w:rsidR="00AF5770" w:rsidRDefault="00000000">
      <w:pPr>
        <w:jc w:val="left"/>
        <w:rPr>
          <w:rFonts w:ascii="宋体" w:hAnsi="宋体" w:cs="宋体"/>
        </w:rPr>
      </w:pPr>
      <w:r>
        <w:rPr>
          <w:rFonts w:ascii="宋体" w:hAnsi="宋体" w:cs="宋体" w:hint="eastAsia"/>
        </w:rPr>
        <w:t>【例-单选题】某公司为增值税一般纳税人，2024年7月5日购入一台需要安装的机器设备，增值税专用发票注明的价款为600万元，增值税78万元，以上款项以支票支付。安装过程中领用本公司原材料80万元，该设备2024年8月8日达到预定可使用状态并交付车间使用。该固定资产预计使用5年，预计净残值率为5%，同时对该固定资产采用年数总和法计提折旧，则2025年应当计提的折旧额为（  ）万元。</w:t>
      </w:r>
    </w:p>
    <w:p w:rsidR="00AF5770" w:rsidRDefault="00000000">
      <w:pPr>
        <w:jc w:val="left"/>
        <w:rPr>
          <w:rFonts w:ascii="宋体" w:hAnsi="宋体" w:cs="宋体"/>
        </w:rPr>
      </w:pPr>
      <w:r>
        <w:rPr>
          <w:rFonts w:ascii="宋体" w:hAnsi="宋体" w:cs="宋体" w:hint="eastAsia"/>
        </w:rPr>
        <w:t>A.215.33       B.172.26</w:t>
      </w:r>
    </w:p>
    <w:p w:rsidR="00AF5770" w:rsidRDefault="00000000">
      <w:pPr>
        <w:jc w:val="left"/>
        <w:rPr>
          <w:rFonts w:ascii="宋体" w:hAnsi="宋体" w:cs="宋体"/>
        </w:rPr>
      </w:pPr>
      <w:r>
        <w:rPr>
          <w:rFonts w:ascii="宋体" w:hAnsi="宋体" w:cs="宋体" w:hint="eastAsia"/>
        </w:rPr>
        <w:t>C.200.98       D.196.45</w:t>
      </w:r>
    </w:p>
    <w:p w:rsidR="00AF5770" w:rsidRDefault="00000000">
      <w:pPr>
        <w:jc w:val="left"/>
        <w:rPr>
          <w:rFonts w:ascii="宋体" w:hAnsi="宋体" w:cs="宋体"/>
        </w:rPr>
      </w:pPr>
      <w:r>
        <w:rPr>
          <w:rFonts w:ascii="宋体" w:hAnsi="宋体" w:cs="宋体" w:hint="eastAsia"/>
        </w:rPr>
        <w:t>答案：C</w:t>
      </w:r>
    </w:p>
    <w:p w:rsidR="00AF5770" w:rsidRDefault="00000000">
      <w:pPr>
        <w:jc w:val="left"/>
        <w:rPr>
          <w:rFonts w:ascii="宋体" w:hAnsi="宋体" w:cs="宋体"/>
        </w:rPr>
      </w:pPr>
      <w:r>
        <w:rPr>
          <w:rFonts w:ascii="宋体" w:hAnsi="宋体" w:cs="宋体" w:hint="eastAsia"/>
        </w:rPr>
        <w:t>解析：固定资产的入账价值=600+80=680（万元）；</w:t>
      </w:r>
    </w:p>
    <w:p w:rsidR="00AF5770" w:rsidRDefault="00000000">
      <w:pPr>
        <w:jc w:val="left"/>
        <w:rPr>
          <w:rFonts w:ascii="宋体" w:hAnsi="宋体" w:cs="宋体"/>
        </w:rPr>
      </w:pPr>
      <w:r>
        <w:rPr>
          <w:rFonts w:ascii="宋体" w:hAnsi="宋体" w:cs="宋体" w:hint="eastAsia"/>
        </w:rPr>
        <w:t>固定资产应当在2024年9月开始计提折旧。</w:t>
      </w:r>
    </w:p>
    <w:p w:rsidR="00AF5770" w:rsidRDefault="00000000">
      <w:pPr>
        <w:jc w:val="left"/>
        <w:rPr>
          <w:rFonts w:ascii="宋体" w:hAnsi="宋体" w:cs="宋体"/>
        </w:rPr>
      </w:pPr>
      <w:r>
        <w:rPr>
          <w:rFonts w:ascii="宋体" w:hAnsi="宋体" w:cs="宋体" w:hint="eastAsia"/>
        </w:rPr>
        <w:t>第一个折旧年度［2024.9.1-2025.8.31］应计提的折旧额=680×（1-5%）×5÷15=215.33（万元）。</w:t>
      </w:r>
    </w:p>
    <w:p w:rsidR="00AF5770" w:rsidRDefault="00000000">
      <w:pPr>
        <w:jc w:val="left"/>
        <w:rPr>
          <w:rFonts w:ascii="宋体" w:hAnsi="宋体" w:cs="宋体"/>
        </w:rPr>
      </w:pPr>
      <w:r>
        <w:rPr>
          <w:rFonts w:ascii="宋体" w:hAnsi="宋体" w:cs="宋体" w:hint="eastAsia"/>
        </w:rPr>
        <w:t>第二个折旧年度［2025.9.1-2026.8.31］应计提的折旧额=680×（1-5%）×4÷15=172.27（万元）。</w:t>
      </w:r>
    </w:p>
    <w:p w:rsidR="00AF5770" w:rsidRDefault="00000000">
      <w:pPr>
        <w:jc w:val="left"/>
        <w:rPr>
          <w:rFonts w:ascii="宋体" w:hAnsi="宋体" w:cs="宋体"/>
        </w:rPr>
      </w:pPr>
      <w:r>
        <w:rPr>
          <w:rFonts w:ascii="宋体" w:hAnsi="宋体" w:cs="宋体" w:hint="eastAsia"/>
        </w:rPr>
        <w:t>2025年应当计提的折旧额=215.33×8÷12+172.27×4÷12=200.98（万元）。</w:t>
      </w:r>
    </w:p>
    <w:p w:rsidR="00002CCA" w:rsidRDefault="00002CCA">
      <w:pPr>
        <w:jc w:val="left"/>
        <w:rPr>
          <w:rFonts w:ascii="宋体" w:hAnsi="宋体" w:cs="宋体"/>
        </w:rPr>
      </w:pPr>
    </w:p>
    <w:p w:rsidR="00AF5770" w:rsidRDefault="00000000">
      <w:pPr>
        <w:jc w:val="left"/>
        <w:rPr>
          <w:rFonts w:ascii="宋体" w:hAnsi="宋体" w:cs="宋体"/>
        </w:rPr>
      </w:pPr>
      <w:r>
        <w:rPr>
          <w:rFonts w:ascii="宋体" w:hAnsi="宋体" w:cs="宋体" w:hint="eastAsia"/>
        </w:rPr>
        <w:t>（三）固定资产使用寿命、预计净残值和折旧方法的复核</w:t>
      </w:r>
    </w:p>
    <w:p w:rsidR="00AF5770" w:rsidRPr="00002CCA" w:rsidRDefault="00000000">
      <w:pPr>
        <w:jc w:val="left"/>
        <w:rPr>
          <w:rFonts w:ascii="宋体" w:hAnsi="宋体" w:cs="宋体"/>
          <w:color w:val="FF0000"/>
        </w:rPr>
      </w:pPr>
      <w:r>
        <w:rPr>
          <w:rFonts w:ascii="宋体" w:hAnsi="宋体" w:cs="宋体" w:hint="eastAsia"/>
        </w:rPr>
        <w:t>1、企业至少应当于每年</w:t>
      </w:r>
      <w:r w:rsidRPr="00002CCA">
        <w:rPr>
          <w:rFonts w:ascii="宋体" w:hAnsi="宋体" w:cs="宋体" w:hint="eastAsia"/>
          <w:color w:val="FF0000"/>
        </w:rPr>
        <w:t>年度终了</w:t>
      </w:r>
      <w:r>
        <w:rPr>
          <w:rFonts w:ascii="宋体" w:hAnsi="宋体" w:cs="宋体" w:hint="eastAsia"/>
        </w:rPr>
        <w:t>，对固定资产的使用寿命、预计净残值和折旧方法进行</w:t>
      </w:r>
      <w:r w:rsidRPr="00002CCA">
        <w:rPr>
          <w:rFonts w:ascii="宋体" w:hAnsi="宋体" w:cs="宋体" w:hint="eastAsia"/>
          <w:color w:val="FF0000"/>
        </w:rPr>
        <w:t>复核。</w:t>
      </w:r>
    </w:p>
    <w:p w:rsidR="00AF5770" w:rsidRPr="00002CCA" w:rsidRDefault="00000000">
      <w:pPr>
        <w:jc w:val="left"/>
        <w:rPr>
          <w:rFonts w:ascii="宋体" w:hAnsi="宋体" w:cs="宋体"/>
          <w:color w:val="FF0000"/>
        </w:rPr>
      </w:pPr>
      <w:r>
        <w:rPr>
          <w:rFonts w:ascii="宋体" w:hAnsi="宋体" w:cs="宋体" w:hint="eastAsia"/>
        </w:rPr>
        <w:t>2、固定资产使用寿命、预计净残值和折旧方法的改变应当作为</w:t>
      </w:r>
      <w:r w:rsidRPr="00002CCA">
        <w:rPr>
          <w:rFonts w:ascii="宋体" w:hAnsi="宋体" w:cs="宋体" w:hint="eastAsia"/>
          <w:color w:val="FF0000"/>
        </w:rPr>
        <w:t>会计估计变更。</w:t>
      </w:r>
    </w:p>
    <w:p w:rsidR="00AF5770" w:rsidRDefault="00000000">
      <w:pPr>
        <w:jc w:val="left"/>
        <w:rPr>
          <w:rFonts w:ascii="宋体" w:hAnsi="宋体" w:cs="宋体"/>
        </w:rPr>
      </w:pPr>
      <w:r>
        <w:rPr>
          <w:rFonts w:ascii="宋体" w:hAnsi="宋体" w:cs="宋体" w:hint="eastAsia"/>
        </w:rPr>
        <w:t>（四）账务处理</w:t>
      </w:r>
    </w:p>
    <w:p w:rsidR="00AF5770" w:rsidRDefault="00000000">
      <w:pPr>
        <w:jc w:val="left"/>
        <w:rPr>
          <w:rFonts w:ascii="宋体" w:hAnsi="宋体" w:cs="宋体"/>
        </w:rPr>
      </w:pPr>
      <w:r>
        <w:rPr>
          <w:rFonts w:ascii="宋体" w:hAnsi="宋体" w:cs="宋体" w:hint="eastAsia"/>
        </w:rPr>
        <w:t>借：制造费用（生产车间计提折旧）</w:t>
      </w:r>
    </w:p>
    <w:p w:rsidR="00AF5770" w:rsidRDefault="00000000">
      <w:pPr>
        <w:jc w:val="left"/>
        <w:rPr>
          <w:rFonts w:ascii="宋体" w:hAnsi="宋体" w:cs="宋体"/>
        </w:rPr>
      </w:pPr>
      <w:r>
        <w:rPr>
          <w:rFonts w:ascii="宋体" w:hAnsi="宋体" w:cs="宋体" w:hint="eastAsia"/>
        </w:rPr>
        <w:t xml:space="preserve">    管理费用（企业管理部门、未使用的固定资产计提折旧）</w:t>
      </w:r>
    </w:p>
    <w:p w:rsidR="00AF5770" w:rsidRDefault="00000000">
      <w:pPr>
        <w:jc w:val="left"/>
        <w:rPr>
          <w:rFonts w:ascii="宋体" w:hAnsi="宋体" w:cs="宋体"/>
        </w:rPr>
      </w:pPr>
      <w:r>
        <w:rPr>
          <w:rFonts w:ascii="宋体" w:hAnsi="宋体" w:cs="宋体" w:hint="eastAsia"/>
        </w:rPr>
        <w:t xml:space="preserve">    销售费用（企业专设销售部门计提折旧）</w:t>
      </w:r>
    </w:p>
    <w:p w:rsidR="00AF5770" w:rsidRDefault="00000000">
      <w:pPr>
        <w:jc w:val="left"/>
        <w:rPr>
          <w:rFonts w:ascii="宋体" w:hAnsi="宋体" w:cs="宋体"/>
        </w:rPr>
      </w:pPr>
      <w:r>
        <w:rPr>
          <w:rFonts w:ascii="宋体" w:hAnsi="宋体" w:cs="宋体" w:hint="eastAsia"/>
        </w:rPr>
        <w:t xml:space="preserve">    其他业务成本（企业出租固定资产计提折旧）</w:t>
      </w:r>
    </w:p>
    <w:p w:rsidR="00AF5770" w:rsidRDefault="00000000">
      <w:pPr>
        <w:jc w:val="left"/>
        <w:rPr>
          <w:rFonts w:ascii="宋体" w:hAnsi="宋体" w:cs="宋体"/>
        </w:rPr>
      </w:pPr>
      <w:r>
        <w:rPr>
          <w:rFonts w:ascii="宋体" w:hAnsi="宋体" w:cs="宋体" w:hint="eastAsia"/>
        </w:rPr>
        <w:t xml:space="preserve">    研发支出（企业研发无形资产时使用固定资产计提折旧）</w:t>
      </w:r>
    </w:p>
    <w:p w:rsidR="00AF5770" w:rsidRDefault="00000000">
      <w:pPr>
        <w:jc w:val="left"/>
        <w:rPr>
          <w:rFonts w:ascii="宋体" w:hAnsi="宋体" w:cs="宋体" w:hint="eastAsia"/>
        </w:rPr>
      </w:pPr>
      <w:r>
        <w:rPr>
          <w:rFonts w:ascii="宋体" w:hAnsi="宋体" w:cs="宋体" w:hint="eastAsia"/>
        </w:rPr>
        <w:t xml:space="preserve">   贷：累计折旧</w:t>
      </w:r>
    </w:p>
    <w:sectPr w:rsidR="00AF5770">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DBF441C"/>
    <w:rsid w:val="DDDF23BF"/>
    <w:rsid w:val="F7FFBA63"/>
    <w:rsid w:val="FF99AA03"/>
    <w:rsid w:val="00002CCA"/>
    <w:rsid w:val="00144E54"/>
    <w:rsid w:val="001F192C"/>
    <w:rsid w:val="0027282F"/>
    <w:rsid w:val="002A1721"/>
    <w:rsid w:val="003B71E3"/>
    <w:rsid w:val="00401D9A"/>
    <w:rsid w:val="00743680"/>
    <w:rsid w:val="009C2A07"/>
    <w:rsid w:val="009E1DA1"/>
    <w:rsid w:val="00AA0512"/>
    <w:rsid w:val="00AE0A92"/>
    <w:rsid w:val="00AF5770"/>
    <w:rsid w:val="00B867B9"/>
    <w:rsid w:val="00BC055A"/>
    <w:rsid w:val="00BE4B58"/>
    <w:rsid w:val="00CC6AFF"/>
    <w:rsid w:val="00D0691E"/>
    <w:rsid w:val="00E257B7"/>
    <w:rsid w:val="00F23AC5"/>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E7AA229"/>
    <w:rsid w:val="4B550AA9"/>
    <w:rsid w:val="514836E7"/>
    <w:rsid w:val="537D11A8"/>
    <w:rsid w:val="5EFBB2E2"/>
    <w:rsid w:val="5FD6198B"/>
    <w:rsid w:val="5FEF7F48"/>
    <w:rsid w:val="67A535E2"/>
    <w:rsid w:val="68753EF9"/>
    <w:rsid w:val="68921DB9"/>
    <w:rsid w:val="6AC81AA4"/>
    <w:rsid w:val="6F315D76"/>
    <w:rsid w:val="7DA55C93"/>
    <w:rsid w:val="7EFDB8B4"/>
    <w:rsid w:val="8FCE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3C6C07"/>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9</cp:revision>
  <dcterms:created xsi:type="dcterms:W3CDTF">2025-04-14T14:53:00Z</dcterms:created>
  <dcterms:modified xsi:type="dcterms:W3CDTF">2025-05-11T01:45:00Z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