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b/>
          <w:i w:val="0"/>
          <w:shadow w:val="0"/>
          <w:emboss w:val="0"/>
          <w:sz w:val="32"/>
          <w:szCs w:val="32"/>
          <w:u w:val="none"/>
          <w:lang w:eastAsia="zh-CN"/>
        </w:rPr>
        <w:t>第三章　固定资产</w:t>
      </w: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5207000" cy="875030"/>
                <wp:effectExtent l="0" t="0" r="12700" b="1270"/>
                <wp:docPr id="1" name="组合 6"/>
                <wp:cNvGraphicFramePr/>
                <a:graphic xmlns:a="http://schemas.openxmlformats.org/drawingml/2006/main">
                  <a:graphicData uri="http://schemas.microsoft.com/office/word/2010/wordprocessingGroup">
                    <wpg:wgp>
                      <wpg:cNvGrpSpPr/>
                      <wpg:grpSpPr>
                        <a:xfrm>
                          <a:off x="0" y="0"/>
                          <a:ext cx="5207000" cy="875030"/>
                          <a:chOff x="2118270" y="1651460"/>
                          <a:chExt cx="5355222" cy="900000"/>
                        </a:xfrm>
                        <a:effectLst/>
                      </wpg:grpSpPr>
                      <wps:wsp>
                        <wps:cNvPr id="24" name="矩形 23"/>
                        <wps:cNvSpPr/>
                        <wps:spPr>
                          <a:xfrm>
                            <a:off x="2855640" y="1651460"/>
                            <a:ext cx="4617852" cy="900000"/>
                          </a:xfrm>
                          <a:prstGeom prst="rect">
                            <a:avLst/>
                          </a:prstGeom>
                          <a:gradFill>
                            <a:gsLst>
                              <a:gs pos="0">
                                <a:srgbClr val="404040">
                                  <a:lumMod val="75000"/>
                                  <a:lumOff val="25000"/>
                                </a:srgbClr>
                              </a:gs>
                              <a:gs pos="100000">
                                <a:srgbClr val="2B2B2B">
                                  <a:alpha val="0"/>
                                  <a:lumMod val="83000"/>
                                  <a:lumOff val="17000"/>
                                </a:srgbClr>
                              </a:gs>
                            </a:gsLst>
                            <a:lin ang="3000000" scaled="0"/>
                          </a:gradFill>
                          <a:ln w="12700" cap="flat" cmpd="sng" algn="ctr">
                            <a:noFill/>
                            <a:prstDash val="solid"/>
                            <a:miter lim="800000"/>
                          </a:ln>
                          <a:effectLst/>
                        </wps:spPr>
                        <wps:bodyPr vert="horz" wrap="square" rtlCol="0" anchor="ctr"/>
                      </wps:wsp>
                      <wpg:grpSp>
                        <wpg:cNvPr id="2" name="组合 25"/>
                        <wpg:cNvGrpSpPr/>
                        <wpg:grpSpPr>
                          <a:xfrm>
                            <a:off x="2118270" y="1651460"/>
                            <a:ext cx="1008000" cy="900000"/>
                            <a:chOff x="1254175" y="1248495"/>
                            <a:chExt cx="1425575" cy="1250950"/>
                          </a:xfrm>
                          <a:effectLst/>
                        </wpg:grpSpPr>
                        <wps:wsp>
                          <wps:cNvPr id="27" name="MH_Other_1"/>
                          <wps:cNvSpPr/>
                          <wps:spPr>
                            <a:xfrm>
                              <a:off x="1254175" y="1248495"/>
                              <a:ext cx="1425575" cy="1250950"/>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gradFill>
                              <a:gsLst>
                                <a:gs pos="0">
                                  <a:srgbClr val="5B9BD5"/>
                                </a:gs>
                                <a:gs pos="100000">
                                  <a:srgbClr val="2E75B6">
                                    <a:lumMod val="75000"/>
                                  </a:srgbClr>
                                </a:gs>
                              </a:gsLst>
                              <a:lin ang="3000000" scaled="0"/>
                            </a:gradFill>
                            <a:ln w="12700" cap="flat" cmpd="sng" algn="ctr">
                              <a:noFill/>
                              <a:prstDash val="solid"/>
                              <a:miter lim="800000"/>
                            </a:ln>
                            <a:effectLst/>
                          </wps:spPr>
                          <wps:bodyPr vert="horz" wrap="square" anchor="ctr"/>
                        </wps:wsp>
                        <wps:wsp>
                          <wps:cNvPr id="28" name="MH_SubTitle_1"/>
                          <wps:cNvSpPr/>
                          <wps:spPr>
                            <a:xfrm>
                              <a:off x="1425625" y="1399308"/>
                              <a:ext cx="1084263" cy="950913"/>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cap="flat" cmpd="sng" algn="ctr">
                              <a:noFill/>
                              <a:prstDash val="solid"/>
                              <a:miter lim="800000"/>
                            </a:ln>
                            <a:effectLst>
                              <a:outerShdw blurRad="38100" dist="38100" dir="2700000" algn="tl" rotWithShape="0">
                                <a:prstClr val="black">
                                  <a:alpha val="35000"/>
                                </a:prstClr>
                              </a:outerShdw>
                            </a:effectLst>
                          </wps:spPr>
                          <wps:txbx>
                            <w:txbxContent>
                              <w:p>
                                <w:pPr>
                                  <w:pStyle w:val="4"/>
                                  <w:kinsoku/>
                                  <w:spacing w:before="0" w:after="0"/>
                                  <w:ind w:left="0"/>
                                  <w:jc w:val="center"/>
                                  <w:textAlignment w:val="top"/>
                                </w:pPr>
                                <w:r>
                                  <w:rPr>
                                    <w:rFonts w:hint="eastAsia" w:ascii="宋体" w:hAnsi="宋体" w:eastAsia="宋体" w:cs="宋体"/>
                                    <w:color w:val="080808"/>
                                    <w:kern w:val="24"/>
                                    <w:sz w:val="32"/>
                                    <w:szCs w:val="32"/>
                                  </w:rPr>
                                  <w:t>一</w:t>
                                </w:r>
                              </w:p>
                            </w:txbxContent>
                          </wps:txbx>
                          <wps:bodyPr vert="horz" wrap="square" anchor="ctr">
                            <a:normAutofit/>
                          </wps:bodyPr>
                        </wps:wsp>
                      </wpg:grpSp>
                      <wps:wsp>
                        <wps:cNvPr id="32" name="矩形 31"/>
                        <wps:cNvSpPr/>
                        <wps:spPr>
                          <a:xfrm>
                            <a:off x="3287731" y="1778294"/>
                            <a:ext cx="2548302" cy="501597"/>
                          </a:xfrm>
                          <a:prstGeom prst="rect">
                            <a:avLst/>
                          </a:prstGeom>
                          <a:noFill/>
                          <a:ln>
                            <a:noFill/>
                          </a:ln>
                          <a:effectLst/>
                        </wps:spPr>
                        <wps:txbx>
                          <w:txbxContent>
                            <w:p>
                              <w:pPr>
                                <w:pStyle w:val="4"/>
                                <w:kinsoku/>
                                <w:spacing w:line="360" w:lineRule="auto"/>
                                <w:ind w:left="0"/>
                                <w:jc w:val="both"/>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color w:val="000000" w:themeColor="text1"/>
                                  <w:kern w:val="24"/>
                                  <w:sz w:val="30"/>
                                  <w:szCs w:val="30"/>
                                  <w14:textFill>
                                    <w14:solidFill>
                                      <w14:schemeClr w14:val="tx1"/>
                                    </w14:solidFill>
                                  </w14:textFill>
                                </w:rPr>
                                <w:t>固定资产的确认与初始计量</w:t>
                              </w:r>
                            </w:p>
                          </w:txbxContent>
                        </wps:txbx>
                        <wps:bodyPr vert="horz" wrap="none" anchor="t">
                          <a:spAutoFit/>
                        </wps:bodyPr>
                      </wps:wsp>
                    </wpg:wgp>
                  </a:graphicData>
                </a:graphic>
              </wp:inline>
            </w:drawing>
          </mc:Choice>
          <mc:Fallback>
            <w:pict>
              <v:group id="组合 6" o:spid="_x0000_s1026" o:spt="203" style="height:68.9pt;width:410pt;" coordorigin="2118270,1651460" coordsize="5355222,900000" o:gfxdata="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">
                <o:lock v:ext="edit" aspectratio="f"/>
                <v:rect id="矩形 23" o:spid="_x0000_s1026" o:spt="1" style="position:absolute;left:2855640;top:1651460;height:900000;width:4617852;v-text-anchor:middle;" fillcolor="#707070" filled="t" stroked="f" coordsize="21600,21600" o:gfxdata="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U81cvQAA&#10;ANsAAAAPAAAAAAAAAAEAIAAAACIAAABkcnMvZG93bnJldi54bWxQSwECFAAUAAAACACHTuJAMy8F&#10;njsAAAA5AAAAEAAAAAAAAAABACAAAAAMAQAAZHJzL3NoYXBleG1sLnhtbFBLBQYAAAAABgAGAFsB&#10;AAC2AwAAAAA=&#10;">
                  <v:fill type="gradient" on="t" color2="#4F4F4F" o:opacity2="0f" angle="40" focus="100%" focussize="0,0" rotate="t">
                    <o:fill type="gradientUnscaled" v:ext="backwardCompatible"/>
                  </v:fill>
                  <v:stroke on="f" weight="1pt" miterlimit="8" joinstyle="miter"/>
                  <v:imagedata o:title=""/>
                  <o:lock v:ext="edit" aspectratio="f"/>
                </v:rect>
                <v:group id="组合 25" o:spid="_x0000_s1026" o:spt="203" style="position:absolute;left:2118270;top:1651460;height:900000;width:1008000;" coordorigin="1254175,1248495" coordsize="1425575,125095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MH_Other_1" o:spid="_x0000_s1026" o:spt="100" style="position:absolute;left:1254175;top:1248495;height:1250950;width:1425575;v-text-anchor:middle;" fillcolor="#5B9BD5" filled="t" stroked="f" coordsize="1872000,1642242" o:gfxdata="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RZSougAAANsA&#10;AAAPAAAAAAAAAAEAIAAAACIAAABkcnMvZG93bnJldi54bWxQSwECFAAUAAAACACHTuJAMy8FnjsA&#10;AAA5AAAAEAAAAAAAAAABACAAAAAJAQAAZHJzL3NoYXBleG1sLnhtbFBLBQYAAAAABgAGAFsBAACz&#10;Aw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type="gradient" on="t" color2="#225889" angle="40" focus="100%" focussize="0,0" rotate="t">
                      <o:fill type="gradientUnscaled" v:ext="backwardCompatible"/>
                    </v:fill>
                    <v:stroke on="f" weight="1pt" miterlimit="8" joinstyle="miter"/>
                    <v:imagedata o:title=""/>
                    <o:lock v:ext="edit" aspectratio="f"/>
                  </v:shape>
                  <v:shape id="MH_SubTitle_1" o:spid="_x0000_s1026" o:spt="100" style="position:absolute;left:1425625;top:1399308;height:950913;width:1084263;v-text-anchor:middle;" fillcolor="#F8F8F8" filled="t" stroked="f" coordsize="1872000,1642242" o:gfxdata="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heiWO5AAAA2wAA&#10;AA8AAAAAAAAAAQAgAAAAIgAAAGRycy9kb3ducmV2LnhtbFBLAQIUABQAAAAIAIdO4kAzLwWeOwAA&#10;ADkAAAAQAAAAAAAAAAEAIAAAAAgBAABkcnMvc2hhcGV4bWwueG1sUEsFBgAAAAAGAAYAWwEAALID&#10;AAAAAA==&#10;" path="m463709,0l1408291,0,1459327,31542,1518577,81274,1870181,784484,1872000,821121,1870181,857758,1518577,1560969,1459327,1610700,1408291,1642242,463709,1642242,412673,1610700,353425,1560970,1819,857758,0,821121,1819,784484,353425,81272,412673,31542xe">
                    <v:path textboxrect="0,0,1872000,1642242" o:connectlocs="268580,0;815682,0;845242,18263;879560,47060;1083209,454242;1084263,475456;1083209,496670;879560,903853;845242,932649;815682,950913;268580,950913;239020,932649;204703,903853;1053,496670;0,475456;1053,454242;204703,47059;239020,18263" o:connectangles="0,0,0,0,0,0,0,0,0,0,0,0,0,0,0,0,0,0"/>
                    <v:fill on="t" focussize="0,0"/>
                    <v:stroke on="f" weight="1pt" miterlimit="8" joinstyle="miter"/>
                    <v:imagedata o:title=""/>
                    <o:lock v:ext="edit" aspectratio="f"/>
                    <v:shadow on="t" color="#000000" opacity="22937f" offset="2.12133858267717pt,2.12133858267717pt" origin="-32768f,-32768f" matrix="65536f,0f,0f,65536f"/>
                    <v:textbox>
                      <w:txbxContent>
                        <w:p>
                          <w:pPr>
                            <w:pStyle w:val="4"/>
                            <w:kinsoku/>
                            <w:spacing w:before="0" w:after="0"/>
                            <w:ind w:left="0"/>
                            <w:jc w:val="center"/>
                            <w:textAlignment w:val="top"/>
                          </w:pPr>
                          <w:r>
                            <w:rPr>
                              <w:rFonts w:hint="eastAsia" w:ascii="宋体" w:hAnsi="宋体" w:eastAsia="宋体" w:cs="宋体"/>
                              <w:color w:val="080808"/>
                              <w:kern w:val="24"/>
                              <w:sz w:val="32"/>
                              <w:szCs w:val="32"/>
                            </w:rPr>
                            <w:t>一</w:t>
                          </w:r>
                        </w:p>
                      </w:txbxContent>
                    </v:textbox>
                  </v:shape>
                </v:group>
                <v:rect id="矩形 31" o:spid="_x0000_s1026" o:spt="1" style="position:absolute;left:3287731;top:1778294;height:501597;width:2548302;mso-wrap-style:none;" filled="f" stroked="f" coordsize="21600,21600" o:gfxdata="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Um9e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spacing w:line="360" w:lineRule="auto"/>
                          <w:ind w:left="0"/>
                          <w:jc w:val="both"/>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color w:val="000000" w:themeColor="text1"/>
                            <w:kern w:val="24"/>
                            <w:sz w:val="30"/>
                            <w:szCs w:val="30"/>
                            <w14:textFill>
                              <w14:solidFill>
                                <w14:schemeClr w14:val="tx1"/>
                              </w14:solidFill>
                            </w14:textFill>
                          </w:rPr>
                          <w:t>固定资产的确认与初始计量</w:t>
                        </w:r>
                      </w:p>
                    </w:txbxContent>
                  </v:textbox>
                </v:rect>
                <w10:wrap type="none"/>
                <w10:anchorlock/>
              </v:group>
            </w:pict>
          </mc:Fallback>
        </mc:AlternateContent>
      </w: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5207000" cy="875030"/>
                <wp:effectExtent l="0" t="0" r="12700" b="1270"/>
                <wp:docPr id="3" name="组合 7"/>
                <wp:cNvGraphicFramePr/>
                <a:graphic xmlns:a="http://schemas.openxmlformats.org/drawingml/2006/main">
                  <a:graphicData uri="http://schemas.microsoft.com/office/word/2010/wordprocessingGroup">
                    <wpg:wgp>
                      <wpg:cNvGrpSpPr/>
                      <wpg:grpSpPr>
                        <a:xfrm>
                          <a:off x="0" y="0"/>
                          <a:ext cx="5207000" cy="875030"/>
                          <a:chOff x="2118270" y="2918322"/>
                          <a:chExt cx="5355222" cy="900000"/>
                        </a:xfrm>
                        <a:effectLst/>
                      </wpg:grpSpPr>
                      <wps:wsp>
                        <wps:cNvPr id="25" name="矩形 24"/>
                        <wps:cNvSpPr/>
                        <wps:spPr>
                          <a:xfrm>
                            <a:off x="2855640" y="2918322"/>
                            <a:ext cx="4617852" cy="900000"/>
                          </a:xfrm>
                          <a:prstGeom prst="rect">
                            <a:avLst/>
                          </a:prstGeom>
                          <a:gradFill>
                            <a:gsLst>
                              <a:gs pos="0">
                                <a:srgbClr val="404040">
                                  <a:lumMod val="75000"/>
                                  <a:lumOff val="25000"/>
                                </a:srgbClr>
                              </a:gs>
                              <a:gs pos="100000">
                                <a:srgbClr val="2B2B2B">
                                  <a:alpha val="0"/>
                                  <a:lumMod val="83000"/>
                                  <a:lumOff val="17000"/>
                                </a:srgbClr>
                              </a:gs>
                            </a:gsLst>
                            <a:lin ang="3000000" scaled="0"/>
                          </a:gradFill>
                          <a:ln w="12700" cap="flat" cmpd="sng" algn="ctr">
                            <a:noFill/>
                            <a:prstDash val="solid"/>
                            <a:miter lim="800000"/>
                          </a:ln>
                          <a:effectLst/>
                        </wps:spPr>
                        <wps:bodyPr vert="horz" wrap="square" rtlCol="0" anchor="ctr"/>
                      </wps:wsp>
                      <wpg:grpSp>
                        <wpg:cNvPr id="4" name="组合 28"/>
                        <wpg:cNvGrpSpPr/>
                        <wpg:grpSpPr>
                          <a:xfrm>
                            <a:off x="2118270" y="2918322"/>
                            <a:ext cx="1008000" cy="900000"/>
                            <a:chOff x="2495600" y="1916832"/>
                            <a:chExt cx="1425575" cy="1250950"/>
                          </a:xfrm>
                          <a:effectLst/>
                        </wpg:grpSpPr>
                        <wps:wsp>
                          <wps:cNvPr id="30" name="MH_Other_3"/>
                          <wps:cNvSpPr/>
                          <wps:spPr>
                            <a:xfrm>
                              <a:off x="2495600" y="1916832"/>
                              <a:ext cx="1425575" cy="1250950"/>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gradFill>
                              <a:gsLst>
                                <a:gs pos="0">
                                  <a:srgbClr val="ED7D31"/>
                                </a:gs>
                                <a:gs pos="100000">
                                  <a:srgbClr val="C55A11">
                                    <a:lumMod val="75000"/>
                                  </a:srgbClr>
                                </a:gs>
                              </a:gsLst>
                              <a:lin ang="3000000" scaled="0"/>
                            </a:gradFill>
                            <a:ln w="12700" cap="flat" cmpd="sng" algn="ctr">
                              <a:noFill/>
                              <a:prstDash val="solid"/>
                              <a:miter lim="800000"/>
                            </a:ln>
                            <a:effectLst/>
                          </wps:spPr>
                          <wps:bodyPr vert="horz" wrap="square" anchor="ctr"/>
                        </wps:wsp>
                        <wps:wsp>
                          <wps:cNvPr id="31" name="MH_SubTitle_3"/>
                          <wps:cNvSpPr/>
                          <wps:spPr>
                            <a:xfrm>
                              <a:off x="2667050" y="2067645"/>
                              <a:ext cx="1082675" cy="950912"/>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cap="flat" cmpd="sng" algn="ctr">
                              <a:noFill/>
                              <a:prstDash val="solid"/>
                              <a:miter lim="800000"/>
                            </a:ln>
                            <a:effectLst>
                              <a:outerShdw blurRad="38100" dist="38100" dir="2700000" algn="tl" rotWithShape="0">
                                <a:prstClr val="black">
                                  <a:alpha val="35000"/>
                                </a:prstClr>
                              </a:outerShdw>
                            </a:effectLst>
                          </wps:spPr>
                          <wps:txbx>
                            <w:txbxContent>
                              <w:p>
                                <w:pPr>
                                  <w:pStyle w:val="4"/>
                                  <w:kinsoku/>
                                  <w:spacing w:before="0" w:after="0"/>
                                  <w:ind w:left="0"/>
                                  <w:jc w:val="center"/>
                                  <w:textAlignment w:val="top"/>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kern w:val="24"/>
                                    <w:sz w:val="32"/>
                                    <w:szCs w:val="32"/>
                                    <w14:textFill>
                                      <w14:solidFill>
                                        <w14:schemeClr w14:val="tx1"/>
                                      </w14:solidFill>
                                    </w14:textFill>
                                  </w:rPr>
                                  <w:t>二</w:t>
                                </w:r>
                              </w:p>
                            </w:txbxContent>
                          </wps:txbx>
                          <wps:bodyPr vert="horz" wrap="square" anchor="ctr">
                            <a:normAutofit/>
                          </wps:bodyPr>
                        </wps:wsp>
                      </wpg:grpSp>
                      <wps:wsp>
                        <wps:cNvPr id="33" name="矩形 32"/>
                        <wps:cNvSpPr/>
                        <wps:spPr>
                          <a:xfrm>
                            <a:off x="3287731" y="3044965"/>
                            <a:ext cx="2076128" cy="501597"/>
                          </a:xfrm>
                          <a:prstGeom prst="rect">
                            <a:avLst/>
                          </a:prstGeom>
                          <a:noFill/>
                          <a:ln>
                            <a:noFill/>
                          </a:ln>
                          <a:effectLst/>
                        </wps:spPr>
                        <wps:txbx>
                          <w:txbxContent>
                            <w:p>
                              <w:pPr>
                                <w:pStyle w:val="4"/>
                                <w:kinsoku/>
                                <w:spacing w:line="360" w:lineRule="auto"/>
                                <w:ind w:left="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固定资产的后续计量</w:t>
                              </w:r>
                            </w:p>
                          </w:txbxContent>
                        </wps:txbx>
                        <wps:bodyPr vert="horz" wrap="none" anchor="t">
                          <a:spAutoFit/>
                        </wps:bodyPr>
                      </wps:wsp>
                    </wpg:wgp>
                  </a:graphicData>
                </a:graphic>
              </wp:inline>
            </w:drawing>
          </mc:Choice>
          <mc:Fallback>
            <w:pict>
              <v:group id="组合 7" o:spid="_x0000_s1026" o:spt="203" style="height:68.9pt;width:410pt;" coordorigin="2118270,2918322" coordsize="5355222,900000" o:gfxdata="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">
                <o:lock v:ext="edit" aspectratio="f"/>
                <v:rect id="矩形 24" o:spid="_x0000_s1026" o:spt="1" style="position:absolute;left:2855640;top:2918322;height:900000;width:4617852;v-text-anchor:middle;" fillcolor="#707070" filled="t" stroked="f" coordsize="21600,21600" o:gfxdata="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H2jHvQAA&#10;ANsAAAAPAAAAAAAAAAEAIAAAACIAAABkcnMvZG93bnJldi54bWxQSwECFAAUAAAACACHTuJAMy8F&#10;njsAAAA5AAAAEAAAAAAAAAABACAAAAAMAQAAZHJzL3NoYXBleG1sLnhtbFBLBQYAAAAABgAGAFsB&#10;AAC2AwAAAAA=&#10;">
                  <v:fill type="gradient" on="t" color2="#4F4F4F" o:opacity2="0f" angle="40" focus="100%" focussize="0,0" rotate="t">
                    <o:fill type="gradientUnscaled" v:ext="backwardCompatible"/>
                  </v:fill>
                  <v:stroke on="f" weight="1pt" miterlimit="8" joinstyle="miter"/>
                  <v:imagedata o:title=""/>
                  <o:lock v:ext="edit" aspectratio="f"/>
                </v:rect>
                <v:group id="组合 28" o:spid="_x0000_s1026" o:spt="203" style="position:absolute;left:2118270;top:2918322;height:900000;width:1008000;" coordorigin="2495600,1916832" coordsize="1425575,125095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MH_Other_3" o:spid="_x0000_s1026" o:spt="100" style="position:absolute;left:2495600;top:1916832;height:1250950;width:1425575;v-text-anchor:middle;" fillcolor="#ED7D31" filled="t" stroked="f" coordsize="1872000,1642242" o:gfxdata="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nLWugAAANsA&#10;AAAPAAAAAAAAAAEAIAAAACIAAABkcnMvZG93bnJldi54bWxQSwECFAAUAAAACACHTuJAMy8FnjsA&#10;AAA5AAAAEAAAAAAAAAABACAAAAAJAQAAZHJzL3NoYXBleG1sLnhtbFBLBQYAAAAABgAGAFsBAACz&#10;Aw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type="gradient" on="t" color2="#94430D" angle="40" focus="100%" focussize="0,0" rotate="t">
                      <o:fill type="gradientUnscaled" v:ext="backwardCompatible"/>
                    </v:fill>
                    <v:stroke on="f" weight="1pt" miterlimit="8" joinstyle="miter"/>
                    <v:imagedata o:title=""/>
                    <o:lock v:ext="edit" aspectratio="f"/>
                  </v:shape>
                  <v:shape id="MH_SubTitle_3" o:spid="_x0000_s1026" o:spt="100" style="position:absolute;left:2667050;top:2067645;height:950912;width:1082675;v-text-anchor:middle;" fillcolor="#F8F8F8" filled="t" stroked="f" coordsize="1872000,1642242" o:gfxdata="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22I7sAAADb&#10;AAAADwAAAAAAAAABACAAAAAiAAAAZHJzL2Rvd25yZXYueG1sUEsBAhQAFAAAAAgAh07iQDMvBZ47&#10;AAAAOQAAABAAAAAAAAAAAQAgAAAACgEAAGRycy9zaGFwZXhtbC54bWxQSwUGAAAAAAYABgBbAQAA&#10;tAMAAAAA&#10;" path="m463709,0l1408291,0,1459327,31542,1518577,81274,1870181,784484,1872000,821121,1870181,857758,1518577,1560969,1459327,1610700,1408291,1642242,463709,1642242,412673,1610700,353425,1560970,1819,857758,0,821121,1819,784484,353425,81272,412673,31542xe">
                    <v:path textboxrect="0,0,1872000,1642242" o:connectlocs="268187,0;814487,0;844004,18263;878272,47060;1081622,454241;1082675,475456;1081622,496670;878272,903852;844004,932648;814487,950912;268187,950912;238670,932648;204404,903852;1052,496670;0,475456;1052,454241;204404,47059;238670,18263" o:connectangles="0,0,0,0,0,0,0,0,0,0,0,0,0,0,0,0,0,0"/>
                    <v:fill on="t" focussize="0,0"/>
                    <v:stroke on="f" weight="1pt" miterlimit="8" joinstyle="miter"/>
                    <v:imagedata o:title=""/>
                    <o:lock v:ext="edit" aspectratio="f"/>
                    <v:shadow on="t" color="#000000" opacity="22937f" offset="2.12133858267717pt,2.12133858267717pt" origin="-32768f,-32768f" matrix="65536f,0f,0f,65536f"/>
                    <v:textbox>
                      <w:txbxContent>
                        <w:p>
                          <w:pPr>
                            <w:pStyle w:val="4"/>
                            <w:kinsoku/>
                            <w:spacing w:before="0" w:after="0"/>
                            <w:ind w:left="0"/>
                            <w:jc w:val="center"/>
                            <w:textAlignment w:val="top"/>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kern w:val="24"/>
                              <w:sz w:val="32"/>
                              <w:szCs w:val="32"/>
                              <w14:textFill>
                                <w14:solidFill>
                                  <w14:schemeClr w14:val="tx1"/>
                                </w14:solidFill>
                              </w14:textFill>
                            </w:rPr>
                            <w:t>二</w:t>
                          </w:r>
                        </w:p>
                      </w:txbxContent>
                    </v:textbox>
                  </v:shape>
                </v:group>
                <v:rect id="矩形 32" o:spid="_x0000_s1026" o:spt="1" style="position:absolute;left:3287731;top:3044965;height:501597;width:2076128;mso-wrap-style:none;" filled="f" stroked="f" coordsize="21600,21600" o:gfxdata="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g+T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spacing w:line="360" w:lineRule="auto"/>
                          <w:ind w:left="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固定资产的后续计量</w:t>
                        </w:r>
                      </w:p>
                    </w:txbxContent>
                  </v:textbox>
                </v:rect>
                <w10:wrap type="none"/>
                <w10:anchorlock/>
              </v:group>
            </w:pict>
          </mc:Fallback>
        </mc:AlternateContent>
      </w:r>
      <w:bookmarkStart w:id="0" w:name="_GoBack"/>
      <w:bookmarkEnd w:id="0"/>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5207000" cy="875665"/>
                <wp:effectExtent l="0" t="0" r="12700" b="635"/>
                <wp:docPr id="5" name="组合 14"/>
                <wp:cNvGraphicFramePr/>
                <a:graphic xmlns:a="http://schemas.openxmlformats.org/drawingml/2006/main">
                  <a:graphicData uri="http://schemas.microsoft.com/office/word/2010/wordprocessingGroup">
                    <wpg:wgp>
                      <wpg:cNvGrpSpPr/>
                      <wpg:grpSpPr>
                        <a:xfrm>
                          <a:off x="0" y="0"/>
                          <a:ext cx="5207000" cy="875665"/>
                          <a:chOff x="2119914" y="2918322"/>
                          <a:chExt cx="5353578" cy="900000"/>
                        </a:xfrm>
                        <a:effectLst/>
                      </wpg:grpSpPr>
                      <wps:wsp>
                        <wps:cNvPr id="16" name="矩形 15"/>
                        <wps:cNvSpPr/>
                        <wps:spPr>
                          <a:xfrm>
                            <a:off x="2855640" y="2918322"/>
                            <a:ext cx="4617852" cy="900000"/>
                          </a:xfrm>
                          <a:prstGeom prst="rect">
                            <a:avLst/>
                          </a:prstGeom>
                          <a:gradFill>
                            <a:gsLst>
                              <a:gs pos="0">
                                <a:srgbClr val="404040">
                                  <a:lumMod val="75000"/>
                                  <a:lumOff val="25000"/>
                                </a:srgbClr>
                              </a:gs>
                              <a:gs pos="100000">
                                <a:srgbClr val="2B2B2B">
                                  <a:alpha val="0"/>
                                  <a:lumMod val="83000"/>
                                  <a:lumOff val="17000"/>
                                </a:srgbClr>
                              </a:gs>
                            </a:gsLst>
                            <a:lin ang="3000000" scaled="0"/>
                          </a:gradFill>
                          <a:ln w="12700" cap="flat" cmpd="sng" algn="ctr">
                            <a:noFill/>
                            <a:prstDash val="solid"/>
                            <a:miter lim="800000"/>
                          </a:ln>
                          <a:effectLst/>
                        </wps:spPr>
                        <wps:bodyPr vert="horz" wrap="square" rtlCol="0" anchor="ctr"/>
                      </wps:wsp>
                      <wpg:grpSp>
                        <wpg:cNvPr id="6" name="组合 16"/>
                        <wpg:cNvGrpSpPr/>
                        <wpg:grpSpPr>
                          <a:xfrm>
                            <a:off x="2119914" y="2918322"/>
                            <a:ext cx="1008000" cy="900000"/>
                            <a:chOff x="2497925" y="1916832"/>
                            <a:chExt cx="1425575" cy="1250950"/>
                          </a:xfrm>
                          <a:effectLst/>
                        </wpg:grpSpPr>
                        <wps:wsp>
                          <wps:cNvPr id="19" name="MH_Other_3"/>
                          <wps:cNvSpPr/>
                          <wps:spPr>
                            <a:xfrm>
                              <a:off x="2497925" y="1916832"/>
                              <a:ext cx="1425575" cy="1250950"/>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gradFill>
                              <a:gsLst>
                                <a:gs pos="0">
                                  <a:srgbClr val="006699"/>
                                </a:gs>
                                <a:gs pos="100000">
                                  <a:srgbClr val="336699"/>
                                </a:gs>
                              </a:gsLst>
                              <a:lin ang="3000000" scaled="0"/>
                            </a:gradFill>
                            <a:ln w="12700" cap="flat" cmpd="sng" algn="ctr">
                              <a:noFill/>
                              <a:prstDash val="solid"/>
                              <a:miter lim="800000"/>
                            </a:ln>
                            <a:effectLst/>
                          </wps:spPr>
                          <wps:bodyPr vert="horz" wrap="square" anchor="ctr"/>
                        </wps:wsp>
                        <wps:wsp>
                          <wps:cNvPr id="20" name="MH_SubTitle_3"/>
                          <wps:cNvSpPr/>
                          <wps:spPr>
                            <a:xfrm>
                              <a:off x="2667050" y="2067645"/>
                              <a:ext cx="1082675" cy="950912"/>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cap="flat" cmpd="sng" algn="ctr">
                              <a:noFill/>
                              <a:prstDash val="solid"/>
                              <a:miter lim="800000"/>
                            </a:ln>
                            <a:effectLst>
                              <a:outerShdw blurRad="38100" dist="38100" dir="2700000" algn="tl" rotWithShape="0">
                                <a:prstClr val="black">
                                  <a:alpha val="35000"/>
                                </a:prstClr>
                              </a:outerShdw>
                            </a:effectLst>
                          </wps:spPr>
                          <wps:txbx>
                            <w:txbxContent>
                              <w:p>
                                <w:pPr>
                                  <w:pStyle w:val="4"/>
                                  <w:kinsoku/>
                                  <w:spacing w:before="0" w:after="0"/>
                                  <w:ind w:left="0"/>
                                  <w:jc w:val="center"/>
                                  <w:textAlignment w:val="top"/>
                                  <w:rPr>
                                    <w:rFonts w:hint="eastAsia" w:ascii="宋体" w:hAnsi="宋体" w:eastAsia="宋体" w:cs="宋体"/>
                                  </w:rPr>
                                </w:pPr>
                                <w:r>
                                  <w:rPr>
                                    <w:rFonts w:hint="eastAsia" w:ascii="宋体" w:hAnsi="宋体" w:eastAsia="宋体" w:cs="宋体"/>
                                    <w:color w:val="080808"/>
                                    <w:kern w:val="24"/>
                                    <w:sz w:val="48"/>
                                    <w:szCs w:val="48"/>
                                  </w:rPr>
                                  <w:t>三</w:t>
                                </w:r>
                              </w:p>
                            </w:txbxContent>
                          </wps:txbx>
                          <wps:bodyPr vert="horz" wrap="square" anchor="ctr">
                            <a:normAutofit/>
                          </wps:bodyPr>
                        </wps:wsp>
                      </wpg:grpSp>
                      <wps:wsp>
                        <wps:cNvPr id="18" name="矩形 17"/>
                        <wps:cNvSpPr/>
                        <wps:spPr>
                          <a:xfrm>
                            <a:off x="3287846" y="3044994"/>
                            <a:ext cx="1655692" cy="501233"/>
                          </a:xfrm>
                          <a:prstGeom prst="rect">
                            <a:avLst/>
                          </a:prstGeom>
                          <a:noFill/>
                          <a:ln>
                            <a:noFill/>
                          </a:ln>
                          <a:effectLst/>
                        </wps:spPr>
                        <wps:txbx>
                          <w:txbxContent>
                            <w:p>
                              <w:pPr>
                                <w:pStyle w:val="4"/>
                                <w:kinsoku/>
                                <w:spacing w:line="360" w:lineRule="auto"/>
                                <w:ind w:left="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固定资产的处置</w:t>
                              </w:r>
                            </w:p>
                          </w:txbxContent>
                        </wps:txbx>
                        <wps:bodyPr vert="horz" wrap="none" anchor="t">
                          <a:spAutoFit/>
                        </wps:bodyPr>
                      </wps:wsp>
                    </wpg:wgp>
                  </a:graphicData>
                </a:graphic>
              </wp:inline>
            </w:drawing>
          </mc:Choice>
          <mc:Fallback>
            <w:pict>
              <v:group id="组合 14" o:spid="_x0000_s1026" o:spt="203" style="height:68.95pt;width:410pt;" coordorigin="2119914,2918322" coordsize="5353578,900000" o:gfxdata="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">
                <o:lock v:ext="edit" aspectratio="f"/>
                <v:rect id="矩形 15" o:spid="_x0000_s1026" o:spt="1" style="position:absolute;left:2855640;top:2918322;height:900000;width:4617852;v-text-anchor:middle;" fillcolor="#707070" filled="t" stroked="f" coordsize="21600,21600" o:gfxdata="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oTwNugAAANsA&#10;AAAPAAAAAAAAAAEAIAAAACIAAABkcnMvZG93bnJldi54bWxQSwECFAAUAAAACACHTuJAMy8FnjsA&#10;AAA5AAAAEAAAAAAAAAABACAAAAAJAQAAZHJzL3NoYXBleG1sLnhtbFBLBQYAAAAABgAGAFsBAACz&#10;AwAAAAA=&#10;">
                  <v:fill type="gradient" on="t" color2="#4F4F4F" o:opacity2="0f" angle="40" focus="100%" focussize="0,0" rotate="t">
                    <o:fill type="gradientUnscaled" v:ext="backwardCompatible"/>
                  </v:fill>
                  <v:stroke on="f" weight="1pt" miterlimit="8" joinstyle="miter"/>
                  <v:imagedata o:title=""/>
                  <o:lock v:ext="edit" aspectratio="f"/>
                </v:rect>
                <v:group id="组合 16" o:spid="_x0000_s1026" o:spt="203" style="position:absolute;left:2119914;top:2918322;height:900000;width:1008000;" coordorigin="2497925,1916832" coordsize="1425575,125095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MH_Other_3" o:spid="_x0000_s1026" o:spt="100" style="position:absolute;left:2497925;top:1916832;height:1250950;width:1425575;v-text-anchor:middle;" fillcolor="#006699" filled="t" stroked="f" coordsize="1872000,1642242" o:gfxdata="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gH+8AAAA&#10;2wAAAA8AAAAAAAAAAQAgAAAAIgAAAGRycy9kb3ducmV2LnhtbFBLAQIUABQAAAAIAIdO4kAzLwWe&#10;OwAAADkAAAAQAAAAAAAAAAEAIAAAAAsBAABkcnMvc2hhcGV4bWwueG1sUEsFBgAAAAAGAAYAWwEA&#10;ALUDA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type="gradient" on="t" color2="#336699" angle="40" focus="100%" focussize="0,0" rotate="t">
                      <o:fill type="gradientUnscaled" v:ext="backwardCompatible"/>
                    </v:fill>
                    <v:stroke on="f" weight="1pt" miterlimit="8" joinstyle="miter"/>
                    <v:imagedata o:title=""/>
                    <o:lock v:ext="edit" aspectratio="f"/>
                  </v:shape>
                  <v:shape id="MH_SubTitle_3" o:spid="_x0000_s1026" o:spt="100" style="position:absolute;left:2667050;top:2067645;height:950912;width:1082675;v-text-anchor:middle;" fillcolor="#F8F8F8" filled="t" stroked="f" coordsize="1872000,1642242" o:gfxdata="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ohWW5AAAA2wAA&#10;AA8AAAAAAAAAAQAgAAAAIgAAAGRycy9kb3ducmV2LnhtbFBLAQIUABQAAAAIAIdO4kAzLwWeOwAA&#10;ADkAAAAQAAAAAAAAAAEAIAAAAAgBAABkcnMvc2hhcGV4bWwueG1sUEsFBgAAAAAGAAYAWwEAALID&#10;AAAAAA==&#10;" path="m463709,0l1408291,0,1459327,31542,1518577,81274,1870181,784484,1872000,821121,1870181,857758,1518577,1560969,1459327,1610700,1408291,1642242,463709,1642242,412673,1610700,353425,1560970,1819,857758,0,821121,1819,784484,353425,81272,412673,31542xe">
                    <v:path textboxrect="0,0,1872000,1642242" o:connectlocs="268187,0;814487,0;844004,18263;878272,47060;1081622,454241;1082675,475456;1081622,496670;878272,903852;844004,932648;814487,950912;268187,950912;238670,932648;204404,903852;1052,496670;0,475456;1052,454241;204404,47059;238670,18263" o:connectangles="0,0,0,0,0,0,0,0,0,0,0,0,0,0,0,0,0,0"/>
                    <v:fill on="t" focussize="0,0"/>
                    <v:stroke on="f" weight="1pt" miterlimit="8" joinstyle="miter"/>
                    <v:imagedata o:title=""/>
                    <o:lock v:ext="edit" aspectratio="f"/>
                    <v:shadow on="t" color="#000000" opacity="22937f" offset="2.12133858267717pt,2.12133858267717pt" origin="-32768f,-32768f" matrix="65536f,0f,0f,65536f"/>
                    <v:textbox>
                      <w:txbxContent>
                        <w:p>
                          <w:pPr>
                            <w:pStyle w:val="4"/>
                            <w:kinsoku/>
                            <w:spacing w:before="0" w:after="0"/>
                            <w:ind w:left="0"/>
                            <w:jc w:val="center"/>
                            <w:textAlignment w:val="top"/>
                            <w:rPr>
                              <w:rFonts w:hint="eastAsia" w:ascii="宋体" w:hAnsi="宋体" w:eastAsia="宋体" w:cs="宋体"/>
                            </w:rPr>
                          </w:pPr>
                          <w:r>
                            <w:rPr>
                              <w:rFonts w:hint="eastAsia" w:ascii="宋体" w:hAnsi="宋体" w:eastAsia="宋体" w:cs="宋体"/>
                              <w:color w:val="080808"/>
                              <w:kern w:val="24"/>
                              <w:sz w:val="48"/>
                              <w:szCs w:val="48"/>
                            </w:rPr>
                            <w:t>三</w:t>
                          </w:r>
                        </w:p>
                      </w:txbxContent>
                    </v:textbox>
                  </v:shape>
                </v:group>
                <v:rect id="矩形 17" o:spid="_x0000_s1026" o:spt="1" style="position:absolute;left:3287846;top:3044994;height:501233;width:1655692;mso-wrap-style:none;" filled="f" stroked="f" coordsize="21600,21600" o:gfxdata="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J8F2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spacing w:line="360" w:lineRule="auto"/>
                          <w:ind w:left="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固定资产的处置</w:t>
                        </w:r>
                      </w:p>
                    </w:txbxContent>
                  </v:textbox>
                </v:rect>
                <w10:wrap type="none"/>
                <w10:anchorlock/>
              </v:group>
            </w:pict>
          </mc:Fallback>
        </mc:AlternateContent>
      </w: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lang w:eastAsia="zh-CN"/>
        </w:rPr>
      </w:pPr>
    </w:p>
    <w:p>
      <w:pPr>
        <w:overflowPunct/>
        <w:jc w:val="center"/>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本章考情分析</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本章属于基础性章节，难度不大，近几年考试分值在5-8分之间，知识点较多但综合性不强。在历年考试中，本章内容主要出现在客观题中，可能与借款费用、资产负债表日后事项、会计差错、所得税、合并财务报表等内容结合出现在主观题中。</w:t>
      </w: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b/>
          <w:i w:val="0"/>
          <w:shadow w:val="0"/>
          <w:emboss w:val="0"/>
          <w:sz w:val="32"/>
          <w:szCs w:val="32"/>
          <w:u w:val="none"/>
          <w:lang w:eastAsia="zh-CN"/>
        </w:rPr>
        <w:t>第一节　固定资产的确认和初始计量</w:t>
      </w: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left"/>
        <w:textAlignment w:val="auto"/>
        <w:rPr>
          <w:rFonts w:hint="eastAsia" w:ascii="宋体" w:hAnsi="宋体" w:eastAsia="宋体" w:cs="宋体"/>
          <w:sz w:val="21"/>
          <w:szCs w:val="21"/>
        </w:rPr>
      </w:pPr>
      <w:r>
        <w:rPr>
          <w:rFonts w:hint="eastAsia" w:ascii="宋体" w:hAnsi="宋体" w:eastAsia="宋体" w:cs="宋体"/>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100195" cy="2160270"/>
                <wp:effectExtent l="47625" t="0" r="62230" b="11430"/>
                <wp:wrapNone/>
                <wp:docPr id="7" name="组合 1"/>
                <wp:cNvGraphicFramePr/>
                <a:graphic xmlns:a="http://schemas.openxmlformats.org/drawingml/2006/main">
                  <a:graphicData uri="http://schemas.microsoft.com/office/word/2010/wordprocessingGroup">
                    <wpg:wgp>
                      <wpg:cNvGrpSpPr/>
                      <wpg:grpSpPr>
                        <a:xfrm>
                          <a:off x="0" y="0"/>
                          <a:ext cx="4100195" cy="2160270"/>
                          <a:chOff x="4030" y="2346"/>
                          <a:chExt cx="6457" cy="3402"/>
                        </a:xfrm>
                      </wpg:grpSpPr>
                      <wps:wsp>
                        <wps:cNvPr id="15" name="直线连接符 6"/>
                        <wps:cNvCnPr/>
                        <wps:spPr>
                          <a:xfrm>
                            <a:off x="4239" y="2346"/>
                            <a:ext cx="0" cy="3402"/>
                          </a:xfrm>
                          <a:prstGeom prst="line">
                            <a:avLst/>
                          </a:prstGeom>
                          <a:ln>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59" name="单圆角矩形 16"/>
                        <wps:cNvSpPr/>
                        <wps:spPr>
                          <a:xfrm flipH="1">
                            <a:off x="5151" y="4529"/>
                            <a:ext cx="5336" cy="953"/>
                          </a:xfrm>
                          <a:prstGeom prst="round2DiagRect">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8" name="文本框 59"/>
                        <wps:cNvSpPr txBox="1"/>
                        <wps:spPr>
                          <a:xfrm>
                            <a:off x="5151" y="4607"/>
                            <a:ext cx="5305" cy="850"/>
                          </a:xfrm>
                          <a:prstGeom prst="round2DiagRect">
                            <a:avLst/>
                          </a:prstGeom>
                          <a:noFill/>
                          <a:effectLst/>
                        </wps:spPr>
                        <wps:txbx>
                          <w:txbxContent>
                            <w:p>
                              <w:pPr>
                                <w:pStyle w:val="4"/>
                                <w:kinsoku/>
                                <w:ind w:left="0"/>
                                <w:jc w:val="center"/>
                                <w:rPr>
                                  <w:sz w:val="32"/>
                                  <w:szCs w:val="32"/>
                                </w:rPr>
                              </w:pPr>
                              <w:r>
                                <w:rPr>
                                  <w:rFonts w:ascii="宋体" w:eastAsia="宋体" w:hAnsiTheme="minorBidi"/>
                                  <w:color w:val="000000" w:themeColor="text1"/>
                                  <w:kern w:val="24"/>
                                  <w:sz w:val="32"/>
                                  <w:szCs w:val="32"/>
                                  <w14:textFill>
                                    <w14:solidFill>
                                      <w14:schemeClr w14:val="tx1"/>
                                    </w14:solidFill>
                                  </w14:textFill>
                                </w:rPr>
                                <w:t>固定资产的初始计量</w:t>
                              </w:r>
                            </w:p>
                          </w:txbxContent>
                        </wps:txbx>
                        <wps:bodyPr wrap="square" rtlCol="0">
                          <a:spAutoFit/>
                        </wps:bodyPr>
                      </wps:wsp>
                      <wps:wsp>
                        <wps:cNvPr id="39" name="椭圆 38"/>
                        <wps:cNvSpPr/>
                        <wps:spPr>
                          <a:xfrm>
                            <a:off x="4766" y="4213"/>
                            <a:ext cx="686" cy="686"/>
                          </a:xfrm>
                          <a:prstGeom prst="ellipse">
                            <a:avLst/>
                          </a:prstGeom>
                          <a:solidFill>
                            <a:schemeClr val="bg1"/>
                          </a:solidFill>
                          <a:ln w="28575" cmpd="sng">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pPr>
                                <w:pStyle w:val="4"/>
                                <w:kinsoku/>
                                <w:spacing w:line="400" w:lineRule="exact"/>
                                <w:ind w:left="0"/>
                                <w:jc w:val="left"/>
                              </w:pPr>
                              <w:r>
                                <w:rPr>
                                  <w:rFonts w:ascii="宋体" w:eastAsia="宋体" w:hAnsiTheme="minorBidi"/>
                                  <w:b/>
                                  <w:color w:val="000000" w:themeColor="text1"/>
                                  <w:kern w:val="24"/>
                                  <w:sz w:val="40"/>
                                  <w:szCs w:val="40"/>
                                  <w14:textFill>
                                    <w14:solidFill>
                                      <w14:schemeClr w14:val="tx1"/>
                                    </w14:solidFill>
                                  </w14:textFill>
                                </w:rPr>
                                <w:t>2</w:t>
                              </w:r>
                            </w:p>
                          </w:txbxContent>
                        </wps:txbx>
                        <wps:bodyPr rtlCol="0" anchor="ctr"/>
                      </wps:wsp>
                      <wps:wsp>
                        <wps:cNvPr id="74" name="椭圆 73"/>
                        <wps:cNvSpPr/>
                        <wps:spPr>
                          <a:xfrm>
                            <a:off x="4030" y="4348"/>
                            <a:ext cx="417" cy="417"/>
                          </a:xfrm>
                          <a:prstGeom prst="ellipse">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75" name="直线连接符 106"/>
                        <wps:cNvCnPr>
                          <a:stCxn id="74" idx="6"/>
                          <a:endCxn id="39" idx="2"/>
                        </wps:cNvCnPr>
                        <wps:spPr>
                          <a:xfrm>
                            <a:off x="4447" y="4556"/>
                            <a:ext cx="319" cy="0"/>
                          </a:xfrm>
                          <a:prstGeom prst="line">
                            <a:avLst/>
                          </a:prstGeom>
                          <a:ln>
                            <a:solidFill>
                              <a:srgbClr val="40404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wps:wsp>
                        <wps:cNvPr id="17" name="单圆角矩形 16"/>
                        <wps:cNvSpPr/>
                        <wps:spPr>
                          <a:xfrm flipH="1">
                            <a:off x="5151" y="2978"/>
                            <a:ext cx="5336" cy="953"/>
                          </a:xfrm>
                          <a:prstGeom prst="round2DiagRect">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9" name="文本框 19"/>
                        <wps:cNvSpPr txBox="1"/>
                        <wps:spPr>
                          <a:xfrm>
                            <a:off x="5182" y="3049"/>
                            <a:ext cx="5305" cy="850"/>
                          </a:xfrm>
                          <a:prstGeom prst="round2DiagRect">
                            <a:avLst/>
                          </a:prstGeom>
                          <a:noFill/>
                          <a:effectLst/>
                        </wps:spPr>
                        <wps:txbx>
                          <w:txbxContent>
                            <w:p>
                              <w:pPr>
                                <w:pStyle w:val="4"/>
                                <w:kinsoku/>
                                <w:ind w:left="0"/>
                                <w:jc w:val="center"/>
                                <w:rPr>
                                  <w:sz w:val="32"/>
                                  <w:szCs w:val="32"/>
                                </w:rPr>
                              </w:pPr>
                              <w:r>
                                <w:rPr>
                                  <w:rFonts w:ascii="宋体" w:eastAsia="宋体" w:hAnsiTheme="minorBidi"/>
                                  <w:color w:val="000000" w:themeColor="text1"/>
                                  <w:kern w:val="24"/>
                                  <w:sz w:val="32"/>
                                  <w:szCs w:val="32"/>
                                  <w14:textFill>
                                    <w14:solidFill>
                                      <w14:schemeClr w14:val="tx1"/>
                                    </w14:solidFill>
                                  </w14:textFill>
                                </w:rPr>
                                <w:t>固定资产的确认</w:t>
                              </w:r>
                            </w:p>
                          </w:txbxContent>
                        </wps:txbx>
                        <wps:bodyPr wrap="square" rtlCol="0">
                          <a:spAutoFit/>
                        </wps:bodyPr>
                      </wps:wsp>
                      <wps:wsp>
                        <wps:cNvPr id="21" name="椭圆 20"/>
                        <wps:cNvSpPr/>
                        <wps:spPr>
                          <a:xfrm>
                            <a:off x="4766" y="2635"/>
                            <a:ext cx="686" cy="686"/>
                          </a:xfrm>
                          <a:prstGeom prst="ellipse">
                            <a:avLst/>
                          </a:prstGeom>
                          <a:solidFill>
                            <a:schemeClr val="bg1"/>
                          </a:solidFill>
                          <a:ln w="28575" cmpd="sng">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pPr>
                                <w:pStyle w:val="4"/>
                                <w:kinsoku/>
                                <w:spacing w:line="400" w:lineRule="exact"/>
                                <w:ind w:left="0"/>
                                <w:jc w:val="left"/>
                              </w:pPr>
                              <w:r>
                                <w:rPr>
                                  <w:rFonts w:ascii="宋体" w:eastAsia="宋体" w:hAnsiTheme="minorBidi"/>
                                  <w:b/>
                                  <w:color w:val="000000" w:themeColor="text1"/>
                                  <w:kern w:val="24"/>
                                  <w:sz w:val="40"/>
                                  <w:szCs w:val="40"/>
                                  <w14:textFill>
                                    <w14:solidFill>
                                      <w14:schemeClr w14:val="tx1"/>
                                    </w14:solidFill>
                                  </w14:textFill>
                                </w:rPr>
                                <w:t>1</w:t>
                              </w:r>
                            </w:p>
                          </w:txbxContent>
                        </wps:txbx>
                        <wps:bodyPr rtlCol="0" anchor="ctr"/>
                      </wps:wsp>
                      <wps:wsp>
                        <wps:cNvPr id="73" name="椭圆 72"/>
                        <wps:cNvSpPr/>
                        <wps:spPr>
                          <a:xfrm>
                            <a:off x="4030" y="2770"/>
                            <a:ext cx="417" cy="417"/>
                          </a:xfrm>
                          <a:prstGeom prst="ellipse">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78" name="直线连接符 18"/>
                        <wps:cNvCnPr>
                          <a:stCxn id="73" idx="6"/>
                          <a:endCxn id="21" idx="2"/>
                        </wps:cNvCnPr>
                        <wps:spPr>
                          <a:xfrm>
                            <a:off x="4447" y="2978"/>
                            <a:ext cx="319" cy="0"/>
                          </a:xfrm>
                          <a:prstGeom prst="line">
                            <a:avLst/>
                          </a:prstGeom>
                          <a:ln>
                            <a:solidFill>
                              <a:srgbClr val="40404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组合 1" o:spid="_x0000_s1026" o:spt="203" style="position:absolute;left:0pt;margin-left:0pt;margin-top:0pt;height:170.1pt;width:322.85pt;z-index:251659264;mso-width-relative:page;mso-height-relative:page;" coordorigin="4030,2346" coordsize="6457,3402" o:gfxdata="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">
                <o:lock v:ext="edit" aspectratio="f"/>
                <v:line id="直线连接符 6" o:spid="_x0000_s1026" o:spt="20" style="position:absolute;left:4239;top:2346;height:3402;width:0;" filled="f" stroked="t" coordsize="21600,21600" o:gfxdata="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cZ3VugAAANsA&#10;AAAPAAAAAAAAAAEAIAAAACIAAABkcnMvZG93bnJldi54bWxQSwECFAAUAAAACACHTuJAMy8FnjsA&#10;AAA5AAAAEAAAAAAAAAABACAAAAAJAQAAZHJzL3NoYXBleG1sLnhtbFBLBQYAAAAABgAGAFsBAACz&#10;AwAAAAA=&#10;">
                  <v:fill on="f" focussize="0,0"/>
                  <v:stroke weight="2pt" color="#BFBFBF [2412]" joinstyle="round"/>
                  <v:imagedata o:title=""/>
                  <o:lock v:ext="edit" aspectratio="f"/>
                </v:line>
                <v:shape id="单圆角矩形 16" o:spid="_x0000_s1026" style="position:absolute;left:5151;top:4529;flip:x;height:953;width:5336;v-text-anchor:middle;" fillcolor="#404040" filled="t" stroked="t" coordsize="5336,953" o:gfxdata="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ekuvQAA&#10;ANsAAAAPAAAAAAAAAAEAIAAAACIAAABkcnMvZG93bnJldi54bWxQSwECFAAUAAAACACHTuJAMy8F&#10;njsAAAA5AAAAEAAAAAAAAAABACAAAAAMAQAAZHJzL3NoYXBleG1sLnhtbFBLBQYAAAAABgAGAFsB&#10;AAC2AwAAAAA=&#10;" path="m158,0l5336,0,5336,0,5336,794c5336,881,5265,952,5178,952l0,953,0,953,0,158c0,71,71,0,158,0xe">
                  <v:path o:connectlocs="5336,476;2668,953;0,476;2668,0" o:connectangles="0,82,164,247"/>
                  <v:fill on="t" focussize="0,0"/>
                  <v:stroke color="#404040 [3204]" joinstyle="round"/>
                  <v:imagedata o:title=""/>
                  <o:lock v:ext="edit" aspectratio="f"/>
                  <v:shadow on="t" color="#000000" opacity="26214f" offset="0pt,3pt" origin="0f,-32768f" matrix="65536f,0f,0f,65536f"/>
                </v:shape>
                <v:shape id="文本框 59" o:spid="_x0000_s1026" style="position:absolute;left:5151;top:4607;height:850;width:5305;" filled="f" stroked="f" coordsize="5305,850" o:gfxdata="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cxz77sAAADa&#10;AAAADwAAAAAAAAABACAAAAAiAAAAZHJzL2Rvd25yZXYueG1sUEsBAhQAFAAAAAgAh07iQDMvBZ47&#10;AAAAOQAAABAAAAAAAAAAAQAgAAAACgEAAGRycy9zaGFwZXhtbC54bWxQSwUGAAAAAAYABgBbAQAA&#10;tAMAAAAA&#10;" path="m141,0l5305,0,5305,0,5305,708c5305,786,5242,849,5164,849l0,850,0,850,0,141c0,63,63,0,141,0xe">
                  <v:path textboxrect="0,0,5305,850" o:connectlocs="5305,425;2652,850;0,425;2652,0" o:connectangles="0,82,164,247"/>
                  <v:fill on="f" focussize="0,0"/>
                  <v:stroke on="f"/>
                  <v:imagedata o:title=""/>
                  <o:lock v:ext="edit" aspectratio="f"/>
                  <v:textbox style="mso-fit-shape-to-text:t;">
                    <w:txbxContent>
                      <w:p>
                        <w:pPr>
                          <w:pStyle w:val="4"/>
                          <w:kinsoku/>
                          <w:ind w:left="0"/>
                          <w:jc w:val="center"/>
                          <w:rPr>
                            <w:sz w:val="32"/>
                            <w:szCs w:val="32"/>
                          </w:rPr>
                        </w:pPr>
                        <w:r>
                          <w:rPr>
                            <w:rFonts w:ascii="宋体" w:eastAsia="宋体" w:hAnsiTheme="minorBidi"/>
                            <w:color w:val="000000" w:themeColor="text1"/>
                            <w:kern w:val="24"/>
                            <w:sz w:val="32"/>
                            <w:szCs w:val="32"/>
                            <w14:textFill>
                              <w14:solidFill>
                                <w14:schemeClr w14:val="tx1"/>
                              </w14:solidFill>
                            </w14:textFill>
                          </w:rPr>
                          <w:t>固定资产的初始计量</w:t>
                        </w:r>
                      </w:p>
                    </w:txbxContent>
                  </v:textbox>
                </v:shape>
                <v:shape id="椭圆 38" o:spid="_x0000_s1026" o:spt="3" type="#_x0000_t3" style="position:absolute;left:4766;top:4213;height:686;width:686;v-text-anchor:middle;" fillcolor="#FFFFFF [3212]" filled="t" stroked="t" coordsize="21600,21600" o:gfxdata="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0ORvQAA&#10;ANsAAAAPAAAAAAAAAAEAIAAAACIAAABkcnMvZG93bnJldi54bWxQSwECFAAUAAAACACHTuJAMy8F&#10;njsAAAA5AAAAEAAAAAAAAAABACAAAAAMAQAAZHJzL3NoYXBleG1sLnhtbFBLBQYAAAAABgAGAFsB&#10;AAC2AwAAAAA=&#10;">
                  <v:fill on="t" focussize="0,0"/>
                  <v:stroke weight="2.25pt" color="#404040 [3204]" joinstyle="round"/>
                  <v:imagedata o:title=""/>
                  <o:lock v:ext="edit" aspectratio="f"/>
                  <v:shadow on="t" color="#000000" opacity="26214f" offset="0pt,3pt" origin="0f,-32768f" matrix="65536f,0f,0f,65536f"/>
                  <v:textbox>
                    <w:txbxContent>
                      <w:p>
                        <w:pPr>
                          <w:pStyle w:val="4"/>
                          <w:kinsoku/>
                          <w:spacing w:line="400" w:lineRule="exact"/>
                          <w:ind w:left="0"/>
                          <w:jc w:val="left"/>
                        </w:pPr>
                        <w:r>
                          <w:rPr>
                            <w:rFonts w:ascii="宋体" w:eastAsia="宋体" w:hAnsiTheme="minorBidi"/>
                            <w:b/>
                            <w:color w:val="000000" w:themeColor="text1"/>
                            <w:kern w:val="24"/>
                            <w:sz w:val="40"/>
                            <w:szCs w:val="40"/>
                            <w14:textFill>
                              <w14:solidFill>
                                <w14:schemeClr w14:val="tx1"/>
                              </w14:solidFill>
                            </w14:textFill>
                          </w:rPr>
                          <w:t>2</w:t>
                        </w:r>
                      </w:p>
                    </w:txbxContent>
                  </v:textbox>
                </v:shape>
                <v:shape id="椭圆 73" o:spid="_x0000_s1026" o:spt="3" type="#_x0000_t3" style="position:absolute;left:4030;top:4348;height:417;width:417;v-text-anchor:middle;" fillcolor="#404040" filled="t" stroked="t" coordsize="21600,21600" o:gfxdata="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uEye/&#10;AAAA2wAAAA8AAAAAAAAAAQAgAAAAIgAAAGRycy9kb3ducmV2LnhtbFBLAQIUABQAAAAIAIdO4kAz&#10;LwWeOwAAADkAAAAQAAAAAAAAAAEAIAAAAA4BAABkcnMvc2hhcGV4bWwueG1sUEsFBgAAAAAGAAYA&#10;WwEAALgDAAAAAA==&#10;">
                  <v:fill on="t" focussize="0,0"/>
                  <v:stroke color="#404040 [3204]" joinstyle="round"/>
                  <v:imagedata o:title=""/>
                  <o:lock v:ext="edit" aspectratio="f"/>
                  <v:shadow on="t" color="#000000" opacity="26214f" offset="0pt,3pt" origin="0f,-32768f" matrix="65536f,0f,0f,65536f"/>
                </v:shape>
                <v:line id="直线连接符 106" o:spid="_x0000_s1026" o:spt="20" style="position:absolute;left:4447;top:4556;height:0;width:319;" filled="f" stroked="t" coordsize="21600,21600" o:gfxdata="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bdovQAA&#10;ANsAAAAPAAAAAAAAAAEAIAAAACIAAABkcnMvZG93bnJldi54bWxQSwECFAAUAAAACACHTuJAMy8F&#10;njsAAAA5AAAAEAAAAAAAAAABACAAAAAMAQAAZHJzL3NoYXBleG1sLnhtbFBLBQYAAAAABgAGAFsB&#10;AAC2AwAAAAA=&#10;">
                  <v:fill on="f" focussize="0,0"/>
                  <v:stroke weight="2pt" color="#404040 [3204]" joinstyle="round"/>
                  <v:imagedata o:title=""/>
                  <o:lock v:ext="edit" aspectratio="f"/>
                  <v:shadow on="t" color="#000000" opacity="26214f" offset="0pt,3pt" origin="0f,-32768f" matrix="65536f,0f,0f,65536f"/>
                </v:line>
                <v:shape id="单圆角矩形 16" o:spid="_x0000_s1026" style="position:absolute;left:5151;top:2978;flip:x;height:953;width:5336;v-text-anchor:middle;" fillcolor="#404040" filled="t" stroked="t" coordsize="5336,953" o:gfxdata="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OGEHugAAANsA&#10;AAAPAAAAAAAAAAEAIAAAACIAAABkcnMvZG93bnJldi54bWxQSwECFAAUAAAACACHTuJAMy8FnjsA&#10;AAA5AAAAEAAAAAAAAAABACAAAAAJAQAAZHJzL3NoYXBleG1sLnhtbFBLBQYAAAAABgAGAFsBAACz&#10;AwAAAAA=&#10;" path="m158,0l5336,0,5336,0,5336,794c5336,881,5265,952,5178,952l0,953,0,953,0,158c0,71,71,0,158,0xe">
                  <v:path o:connectlocs="5336,476;2668,953;0,476;2668,0" o:connectangles="0,82,164,247"/>
                  <v:fill on="t" focussize="0,0"/>
                  <v:stroke color="#404040 [3204]" joinstyle="round"/>
                  <v:imagedata o:title=""/>
                  <o:lock v:ext="edit" aspectratio="f"/>
                  <v:shadow on="t" color="#000000" opacity="26214f" offset="0pt,3pt" origin="0f,-32768f" matrix="65536f,0f,0f,65536f"/>
                </v:shape>
                <v:shape id="文本框 19" o:spid="_x0000_s1026" style="position:absolute;left:5182;top:3049;height:850;width:5305;" filled="f" stroked="f" coordsize="5305,850" o:gfxdata="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A1nS/&#10;AAAA2gAAAA8AAAAAAAAAAQAgAAAAIgAAAGRycy9kb3ducmV2LnhtbFBLAQIUABQAAAAIAIdO4kAz&#10;LwWeOwAAADkAAAAQAAAAAAAAAAEAIAAAAA4BAABkcnMvc2hhcGV4bWwueG1sUEsFBgAAAAAGAAYA&#10;WwEAALgDAAAAAA==&#10;" path="m141,0l5305,0,5305,0,5305,708c5305,786,5242,849,5164,849l0,850,0,850,0,141c0,63,63,0,141,0xe">
                  <v:path textboxrect="0,0,5305,850" o:connectlocs="5305,425;2652,850;0,425;2652,0" o:connectangles="0,82,164,247"/>
                  <v:fill on="f" focussize="0,0"/>
                  <v:stroke on="f"/>
                  <v:imagedata o:title=""/>
                  <o:lock v:ext="edit" aspectratio="f"/>
                  <v:textbox style="mso-fit-shape-to-text:t;">
                    <w:txbxContent>
                      <w:p>
                        <w:pPr>
                          <w:pStyle w:val="4"/>
                          <w:kinsoku/>
                          <w:ind w:left="0"/>
                          <w:jc w:val="center"/>
                          <w:rPr>
                            <w:sz w:val="32"/>
                            <w:szCs w:val="32"/>
                          </w:rPr>
                        </w:pPr>
                        <w:r>
                          <w:rPr>
                            <w:rFonts w:ascii="宋体" w:eastAsia="宋体" w:hAnsiTheme="minorBidi"/>
                            <w:color w:val="000000" w:themeColor="text1"/>
                            <w:kern w:val="24"/>
                            <w:sz w:val="32"/>
                            <w:szCs w:val="32"/>
                            <w14:textFill>
                              <w14:solidFill>
                                <w14:schemeClr w14:val="tx1"/>
                              </w14:solidFill>
                            </w14:textFill>
                          </w:rPr>
                          <w:t>固定资产的确认</w:t>
                        </w:r>
                      </w:p>
                    </w:txbxContent>
                  </v:textbox>
                </v:shape>
                <v:shape id="椭圆 20" o:spid="_x0000_s1026" o:spt="3" type="#_x0000_t3" style="position:absolute;left:4766;top:2635;height:686;width:686;v-text-anchor:middle;" fillcolor="#FFFFFF [3212]" filled="t" stroked="t" coordsize="21600,21600" o:gfxdata="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A2Uq8AAAA&#10;2wAAAA8AAAAAAAAAAQAgAAAAIgAAAGRycy9kb3ducmV2LnhtbFBLAQIUABQAAAAIAIdO4kAzLwWe&#10;OwAAADkAAAAQAAAAAAAAAAEAIAAAAAsBAABkcnMvc2hhcGV4bWwueG1sUEsFBgAAAAAGAAYAWwEA&#10;ALUDAAAAAA==&#10;">
                  <v:fill on="t" focussize="0,0"/>
                  <v:stroke weight="2.25pt" color="#404040 [3204]" joinstyle="round"/>
                  <v:imagedata o:title=""/>
                  <o:lock v:ext="edit" aspectratio="f"/>
                  <v:shadow on="t" color="#000000" opacity="26214f" offset="0pt,3pt" origin="0f,-32768f" matrix="65536f,0f,0f,65536f"/>
                  <v:textbox>
                    <w:txbxContent>
                      <w:p>
                        <w:pPr>
                          <w:pStyle w:val="4"/>
                          <w:kinsoku/>
                          <w:spacing w:line="400" w:lineRule="exact"/>
                          <w:ind w:left="0"/>
                          <w:jc w:val="left"/>
                        </w:pPr>
                        <w:r>
                          <w:rPr>
                            <w:rFonts w:ascii="宋体" w:eastAsia="宋体" w:hAnsiTheme="minorBidi"/>
                            <w:b/>
                            <w:color w:val="000000" w:themeColor="text1"/>
                            <w:kern w:val="24"/>
                            <w:sz w:val="40"/>
                            <w:szCs w:val="40"/>
                            <w14:textFill>
                              <w14:solidFill>
                                <w14:schemeClr w14:val="tx1"/>
                              </w14:solidFill>
                            </w14:textFill>
                          </w:rPr>
                          <w:t>1</w:t>
                        </w:r>
                      </w:p>
                    </w:txbxContent>
                  </v:textbox>
                </v:shape>
                <v:shape id="椭圆 72" o:spid="_x0000_s1026" o:spt="3" type="#_x0000_t3" style="position:absolute;left:4030;top:2770;height:417;width:417;v-text-anchor:middle;" fillcolor="#404040" filled="t" stroked="t" coordsize="21600,21600" o:gfxdata="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Hi1O/&#10;AAAA2wAAAA8AAAAAAAAAAQAgAAAAIgAAAGRycy9kb3ducmV2LnhtbFBLAQIUABQAAAAIAIdO4kAz&#10;LwWeOwAAADkAAAAQAAAAAAAAAAEAIAAAAA4BAABkcnMvc2hhcGV4bWwueG1sUEsFBgAAAAAGAAYA&#10;WwEAALgDAAAAAA==&#10;">
                  <v:fill on="t" focussize="0,0"/>
                  <v:stroke color="#404040 [3204]" joinstyle="round"/>
                  <v:imagedata o:title=""/>
                  <o:lock v:ext="edit" aspectratio="f"/>
                  <v:shadow on="t" color="#000000" opacity="26214f" offset="0pt,3pt" origin="0f,-32768f" matrix="65536f,0f,0f,65536f"/>
                </v:shape>
                <v:line id="直线连接符 18" o:spid="_x0000_s1026" o:spt="20" style="position:absolute;left:4447;top:2978;height:0;width:319;" filled="f" stroked="t" coordsize="21600,21600" o:gfxdata="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AY9rsAAADb&#10;AAAADwAAAAAAAAABACAAAAAiAAAAZHJzL2Rvd25yZXYueG1sUEsBAhQAFAAAAAgAh07iQDMvBZ47&#10;AAAAOQAAABAAAAAAAAAAAQAgAAAACgEAAGRycy9zaGFwZXhtbC54bWxQSwUGAAAAAAYABgBbAQAA&#10;tAMAAAAA&#10;">
                  <v:fill on="f" focussize="0,0"/>
                  <v:stroke weight="2pt" color="#404040 [3204]" joinstyle="round"/>
                  <v:imagedata o:title=""/>
                  <o:lock v:ext="edit" aspectratio="f"/>
                  <v:shadow on="t" color="#000000" opacity="26214f" offset="0pt,3pt" origin="0f,-32768f" matrix="65536f,0f,0f,65536f"/>
                </v:line>
              </v:group>
            </w:pict>
          </mc:Fallback>
        </mc:AlternateContent>
      </w: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一、固定资产的确认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（一）固定资产的定义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固定资产是指同时具有下列特征的有形资产：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1.为生产商品、提供劳务、出租或经营管理而持有的；</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2.使用寿命超过一个会计年度。</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（二）固定资产的确认条件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一项资产如要作为固定资产确认，首先需要符合固定资产的定义，其次还要同时满足下列条件的，才能予以确认：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1.与该固定资产有关的经济利益很可能流入企业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2.该固定资产的成本能够可靠地计量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①企业在确认固定资产时，需要判断与该项固定资产有关的经济利益是否很可能流入企业，实务中，主要是通过判断该固定资产所有权相关的的风险和报酬是否转移到了企业来确定。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②要确认固定资产，企业取得该固定资产所发生的支出必须能够可靠地计量。如果企业能够合理地估计固定资产的成本，则视同固定资产的成本能够可靠地计量。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（三）固定资产确认条件的具体应用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1.由于安全或环保的要求购入设备等，虽然不能直接给企业带来经济利益，但是有助于企业从其他相关资产的使用中获得未来经济利益或者获得更多的未来经济利益，也应确认为固定资产。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2.固定资产的各组成部分，如果各自具有不同的使用寿命或者以不同的方式为企业提供经济利益，由此适用不同的折旧率或折旧方法的，此时，企业应将其各组成部分确认为单项固定资产。（如飞机的引擎）</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对于工业企业持有的工具、用具、备品备件，维修设备等资产，施工企业持有的模板、挡板、架料等周转材料，以及地质勘探企业持有的管材等，尽管该类资产具有固定资产的某些特征，如使用年限超过一年，也能够带来经济利益，但由于数量多、单价低，考虑到成本效益原则在实务中通常确认为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但符合固定资产的定义和确认条件的，比如企业（民用航空运输）的高价周转件等，应当确认为固定资产。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【例题￭判断题】企业为符合国家有关排污标准购置的大型环保设备，因其不能为企业带来直接的经济利益，因此不确认为固定资产。（）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【解析】环保设备虽不能直接带来经济利益，但有助于企业从其他资产的使用中获得未来经济利益或获得更多的未来经济利益，也应确认为固定资产。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二、固定资产的初始计量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固定资产应当按照成本进行初始计量。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固定资产的成本，是指企业购建某项固定资产达到预定可使用状态前所发生的一切合理、必</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要的支出，包括直接发生的价款、相关税费（不包括允许抵扣的增值税进项税额）、运杂费、包装费和安装成本等，也包括间接发生的，如承担的借款利息、外币借款折算差额以及应分摊的其他间接费用。</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（一）外购固定资产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企业外购固定资产的成本，包括购买价款、相关税费、使固定资产达到预定可使用状态前所发生的可归属于该项资产的运输费、装卸费、安装成本和专业人员服务费等。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①相关税费中不包括可抵扣的增值税进项税额。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②购入需要安装的固定资产，应在购入固定资产取得成本的基础上加上安装调试成本等，作为购入固定资产的成本；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③安装费和专业人员服务费计入固定资产成本；员工培训费、差旅费和业务招待费，计入管理费用。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④以一笔款项购入多项没有单独标价的固定资产，应当按照各项固定资产的公允价值比例（即构成比例）对总成本进行分配，分别确定各项固定资产的成本。</w:t>
      </w: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购入不需要安装的固定资产</w:t>
            </w:r>
          </w:p>
        </w:tc>
        <w:tc>
          <w:tcPr>
            <w:tcW w:w="4482"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购入需要安装的固定资产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借：固定资产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应交税费—增（进）</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贷：银存/应付等</w:t>
            </w:r>
          </w:p>
        </w:tc>
        <w:tc>
          <w:tcPr>
            <w:tcW w:w="4482"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①购入时：</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借：在建工程</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应交税费—增（进）</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贷：银存/应付等</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②达到预定可使用状态时：</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借：固定资产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贷：在建工程</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2020年3月10日，甲公司购入需安装的生产设备一台，取得的增值税专用发票上注明的设备价款为300000元，增值税视额为39000元。当日，设备远抵甲公司并开始安装。为安装设备，领用本公司原材料一批，价值50000元，该批材料购进时支付的就值税进项税额为6500元；以银行存款支付安装费，取得的增值税专用发票上注明的安装费为40000元，增值税税额为3600元，2020年3月28日，该设备经调试达到预定可使用状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（1）3月10日，购入设备。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　300000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　36000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339000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（2）领用本公司原材料。</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　50000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贷：原材料　50000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（3）支付安装费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　40000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应交税费—应交增值税（进项税额）3600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贷：银行存款　43600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（4）3月28日，该设备达到预定可使用状态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　390000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贷：在建工程　390000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4月21日，甲公司向乙公司一次购入3套不同型号且具有不同生产能力的设备A、B和C。甲公司为该批设备共支付价款500万元，增值税进项税额65万元，支付装卸费取得增值税专用发票注明装卸费2万元，增值税税额0.12万元，全部以银行转账支付；假定A、B和C设备分别满足固定资产确认条件，公允价值分别为156万元、234万元和130万元。假定不考虑其他相关税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要求：</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计算甲公司固定资产的入账价值，并编制与其相关的账务处理。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（1）确认计入固定资产成本的金额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500＋2＝502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（2）确定A、B和C的价值分配比例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A设备价值比例=156/（156＋234＋130）＝30%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B设备价值比例=234/（156＋234＋130）＝45%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C设备价值比例=130/（156＋234＋130）＝25%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（3）确定A、B和C设备各自的成本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A设备的成本＝502×30%＝150.6</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B设备的成本＝502×45%＝225.9</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C设备的成本＝502×25%＝125.5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（4）会计分录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借：固定资产—A　150.6</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—B　225.9</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—C　125.5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　65.12</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贷：银行存款　567.12</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甲公司系增值税一般纳税人，购入一套需安装的生产设备，取得的增值税专用发票上注明的价款为300万元，增值税税额为39万元，自行安装领用材料20万元，发生安装人工费5万元，不考虑其他因素，设备安装完毕达到预定可使用状态转入固定资产的入账价值为（）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A.320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B.351</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C.376</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D.325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【解析】增值税一般纳税人可抵扣的进项税额不计入设备成本，固定资产的入账价值＝300＋20＋5＝325（万元）。</w:t>
      </w:r>
    </w:p>
    <w:p>
      <w:pPr>
        <w:overflowPunct/>
        <w:jc w:val="left"/>
        <w:textAlignment w:val="auto"/>
        <w:rPr>
          <w:rFonts w:hint="eastAsia" w:ascii="宋体" w:hAnsi="宋体" w:eastAsia="宋体" w:cs="宋体"/>
          <w:b w:val="0"/>
          <w:i w:val="0"/>
          <w:shadow w:val="0"/>
          <w:emboss w:val="0"/>
          <w:sz w:val="21"/>
          <w:szCs w:val="21"/>
          <w:u w:val="none"/>
          <w:lang w:eastAsia="zh-CN"/>
        </w:rPr>
      </w:pPr>
    </w:p>
    <w:p>
      <w:pPr>
        <w:numPr>
          <w:ilvl w:val="0"/>
          <w:numId w:val="1"/>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自行建造固定资产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自行建造的固定资产，其成本按建造该项资产达到预定可使用状态前所发生的必要支出构成，包括工程用物资成本、人工成本、缴纳的相关税费、应予资本化的借款费用以及应分摊的间接费用等。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企业为建造固定资产通过出让方式取得土地使用权而支付的土地出让金不计入在建工程成本，应确认为无形资产；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【提示】房地产开发企业购入的用于建造商品房的土地使用权属于企业的存货。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1.自营方式建造固定资产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①企业为建造固定资产准备的各种物资，应当按照实际支付的买价、运输费、保险费等相关税费作为实际成本。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②建造固定资产领用工程物资、原材料或库存商品，按其实际成本转入所建工程成本。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③自营方式建造固定资产应负担的职工薪酬、辅助生产部门为之提供的水电、修理、运输劳务、以及其他必要支出等计入所建工程项目的成本。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④工程物资盘亏、报废及毁损，减去残料价值以及保险公司、过失人等赔款后的差额处理：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a.工程项目尚未完工的，计入或冲减工程项目的成本；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b.工程项目已经完工的，计入当期营业外收入或营业外支出。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c.非常原因造成的工程物资的盘亏、报废、毁损，直接计入营业外支出。</w:t>
      </w: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925"/>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292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盘亏、报废及毁损</w:t>
            </w:r>
          </w:p>
        </w:tc>
        <w:tc>
          <w:tcPr>
            <w:tcW w:w="3387"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盘盈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尚未完工</w:t>
            </w:r>
          </w:p>
        </w:tc>
        <w:tc>
          <w:tcPr>
            <w:tcW w:w="292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借：在建工程（净损失）</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贷：工程物资</w:t>
            </w:r>
          </w:p>
        </w:tc>
        <w:tc>
          <w:tcPr>
            <w:tcW w:w="3387"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借：工程物资</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贷：在建工程（净收益）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已经完工</w:t>
            </w:r>
          </w:p>
        </w:tc>
        <w:tc>
          <w:tcPr>
            <w:tcW w:w="292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借：营业外支出（净损失）</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贷：工程物资</w:t>
            </w:r>
          </w:p>
        </w:tc>
        <w:tc>
          <w:tcPr>
            <w:tcW w:w="3387"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借：工程物资</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贷：营业外收入（净收益）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非常损失</w:t>
            </w:r>
          </w:p>
        </w:tc>
        <w:tc>
          <w:tcPr>
            <w:tcW w:w="292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借：营业外支出（净损失）</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贷：工程物资</w:t>
            </w:r>
          </w:p>
        </w:tc>
        <w:tc>
          <w:tcPr>
            <w:tcW w:w="3387"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⑤所建造的固定资产已达到预定可使用状态，但尚未办理竣工结算的，应当自达到预定可使用状态之日起，根据工程预算、造价或者工程实际成本等，按暂估价值转入固定资产，并按有关计提固定资产折旧的规定，计提固定资产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待办理竣工决算手续后再调整原来的暂估价值，但不需要调整原已计提的折旧额。</w:t>
      </w: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5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056"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①购入工程物资</w:t>
            </w:r>
          </w:p>
        </w:tc>
        <w:tc>
          <w:tcPr>
            <w:tcW w:w="336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借：工程物资</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应交税费—增（进）</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贷：银行存款等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56"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②领用工程物资</w:t>
            </w:r>
          </w:p>
        </w:tc>
        <w:tc>
          <w:tcPr>
            <w:tcW w:w="336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借：在建工程</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贷：工程物资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56"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③领用材料</w:t>
            </w:r>
          </w:p>
        </w:tc>
        <w:tc>
          <w:tcPr>
            <w:tcW w:w="336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借：在建工程</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56"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④领用产品</w:t>
            </w:r>
          </w:p>
        </w:tc>
        <w:tc>
          <w:tcPr>
            <w:tcW w:w="336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借：在建工程</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贷：库存商品</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7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13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⑤工程应负担的职工薪酬</w:t>
            </w:r>
          </w:p>
        </w:tc>
        <w:tc>
          <w:tcPr>
            <w:tcW w:w="4864"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借：在建工程</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贷：应付职工薪酬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13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⑥辅助生产部门的劳务</w:t>
            </w:r>
          </w:p>
        </w:tc>
        <w:tc>
          <w:tcPr>
            <w:tcW w:w="4864"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借：在建工程</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贷：生产成本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13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⑦满足资本化条件的借款费用</w:t>
            </w:r>
          </w:p>
        </w:tc>
        <w:tc>
          <w:tcPr>
            <w:tcW w:w="4864"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借：在建工程</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贷：长期借款—应计利息（到期一次还本付息）</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应付利息（分期付息）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35"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⑧达到预定可使用状态</w:t>
            </w:r>
          </w:p>
        </w:tc>
        <w:tc>
          <w:tcPr>
            <w:tcW w:w="4864"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借：固定资产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贷：在建工程</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2.出包方式建造固定资产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企业以出包方式建造固定资产，其成本由建造该项固定资产达到预定可使用状态前所发生的必要支出构成，包括发生的建筑工程支出、安装工程支出、以及需分摊计入各固定资产价值的待摊支出。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以出包方式建造固定资产的具体支出，由建造承包商核算，在建工程科目实际成为企业与建造承包商的结算科目，企业将与建造承包商结算的工程价款作为工程成本，统一通过在建工程核算。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待摊支出是指在建设期间发生的，不能直接计入某项固定资产价值、而应由所建造固定资产共同负担的相关费用，包括为建造工程发生的管理费、可行性研究费、临时设施费、公证费、监理费、应负担的税金、符合资本化条件的借款费用、建设期间发生的工程物资盘亏、报废及毁损净损失，以及负荷联合试车费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待摊支出分摊率=累计发生的待摊支出÷（建筑工程支出+安装工程支出）×100%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某工程应分配的待摊支出=某工程支出合计×待摊支出分摊率</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是一家化工企业，2019年5月经批准启动硅酸钠项目建设工程，整个工程包括建造新厂房和冷却循环系统以及安装生产设备等3个单项工程。2019年6月1日，甲公司与乙公司签订合同，将该项目出包给乙公司承建。根据双方签订的合同，建造新厂房的价款为600万元，建造冷却循环系统的价款为400万元，安装生产设备需支付安装费用50万元，上述价款中均不含增值税。建造期间发生的有关经济业务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（1）2019年6月10日，甲公司按合同约定向乙公司预付10%备料款100万元，其中厂房60万元，冷却循环系统40万元。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2019年11月2日，建造厂房和冷却循环系统的工程进度达到50%，甲公司与乙公司办理工程价款结算500万元，其中厂房300万元，冷却循环系统200万元。乙公司开具的增值税专用发票上注明的价款为500万元，增值税额为45万元，甲公司已通过银行转账支付上述款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（3）2019年年12月8日，甲公司购入需安装的设备，取得的增值税专用发票上注明的价款为450万元，增值税税额为58.5万元，已通过银行转账支付。</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（4）2020年3月10日，建筑工程主体已完工，甲公司与乙公司办理工程价款结算500万元，其中，厂房300万元，冷却循环系统200万元，乙公司开具的增值税专用发票上注明的</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价款为500万元，增值税额为45万元，甲公司已通过银行转账支付上述款项。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（5）2020年4月1日，甲公司将生产设备运抵现场，交乙公司安装。</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（6）2020年5月10日，生产设备安装到位，甲公司与乙公司办理设备安装价款结算；乙公司开具的增值税专用发票上注明的价款为50万元，增值税额款项4.5万元，已通过银行转账支付。</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（7）整个工程项目发生管理费、可行性研究费、监理费共计30万元，未取得增值税专用发票，款项已通过银行转账支付。</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（8）2020年6月1日，完成验收，各项指标达到设计要求。</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假定不考虑其他相关税费，甲公司财务处理如下（单位：万元）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（1）2019年6月10日，预付备料款</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借：预付账款—乙公司　100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100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（2）2019年11月2日，办理工程价款结算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借：在建工程—乙公司—建筑工程—厂房　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—冷却循环系统　200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应交税费—应交增值税（进项税额）45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445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预付账款—乙公司　100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（3）2019年12月8日，购入设备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借：工程物资—××设备　450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　58.5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508.5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（4）2020年3月10日，办理建筑工程价款结算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借：在建工程—乙公司—建筑工程—厂房　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—冷却循环系统　200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　45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545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（5）2020年4月1日，将设备交乙公司安装</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借：在建工程—乙公司—安装工程—××设备　450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贷：工程物资—××设备　450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（6）2020年5月10日，办理安装工程价款结算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借：在建工程—乙公司—安装工程—××设备　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　4.5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54.5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（7）支付工程发生的管理费、可行性研究费、监理费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借：在建工程—乙公司—待摊支出　30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30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（8）结转固定资产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①计算分摊待摊支出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待摊支出分摊率=30÷（600+400+450+50）=2%</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厂房应分摊的待摊支出=600×2%=12，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冷却循环系统应分摊的待摊支出=400×2%=8，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安装工程应分摊的待摊支出=（450+50）×2%=10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借：在建工程—乙公司—建筑工程—厂房　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—冷却循环系统　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—安装工程—××设备　10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贷：在建工程—乙公司—待摊支出　30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②计算完工固定资产的成本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厂房的成本=600+12=612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冷却循环系统的成本=400+8=408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生产设备的成本=（450+50）+10=510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借：固定资产—厂房　612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—冷却循环系统　408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—××设备　510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贷：在建工程—乙公司—建筑工程—厂房　612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—冷却循环系统　408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—安装工程—××设备　510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（三）接受投资取得的固定资产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接受固定资产投资的企业，应按投资合同或协议约定的价值加上应支付的相关税费作为固定资产的入账价值，但合同或协议约定价值不公允的除外。</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贷：实收资本（在注册资本中享有的份额）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资本公积—资本溢价</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（四）存在弃置费用的固定资产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弃置费用是指根据国家法律和行政法规、国际公约等规定，企业承担的环境保护和生态恢复等义务所确定的支出，如油气资产、核电站核设施等的弃置和恢复环境义务。</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1.对于特殊行业特定固定资产，企业应当将弃置费用的现值计入相关固定资产成本。同时确认相应的预计负债；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贷：在建工程（实际发生的建造成本）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预计负债（弃置费用的现值）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2.在固定资产的使用寿命内按照预计负债的摊余成本和实际利率计算确定的利息费用，应当在发生时计入财务费用。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借：财务费用（每期期初预计负债的摊余成本×实际利率）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贷：预计负债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3.实际发生弃置费用时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借：预计负债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贷：银行存款等</w:t>
      </w:r>
    </w:p>
    <w:p>
      <w:pPr>
        <w:numPr>
          <w:ilvl w:val="0"/>
          <w:numId w:val="2"/>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由于技术进步、法律要求或市场环境变化等原因，特定固定资产的履行弃置义务可能发生</w:t>
      </w:r>
    </w:p>
    <w:p>
      <w:pPr>
        <w:numPr>
          <w:numId w:val="0"/>
        </w:numPr>
        <w:overflowPunct/>
        <w:jc w:val="left"/>
        <w:textAlignment w:val="auto"/>
        <w:rPr>
          <w:rFonts w:hint="eastAsia" w:ascii="宋体" w:hAnsi="宋体" w:eastAsia="宋体" w:cs="宋体"/>
          <w:b w:val="0"/>
          <w:i w:val="0"/>
          <w:shadow w:val="0"/>
          <w:emboss w:val="0"/>
          <w:sz w:val="21"/>
          <w:szCs w:val="21"/>
          <w:u w:val="none"/>
          <w:lang w:eastAsia="zh-CN"/>
        </w:rPr>
      </w:pPr>
    </w:p>
    <w:p>
      <w:pPr>
        <w:numPr>
          <w:ilvl w:val="0"/>
          <w:numId w:val="2"/>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支出金额、预计弃置时点、折现率等变动，从而引起的预计负债变动，应按照以下原则调整该固定资产的成本：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（1）对于预计负债的减少，以该固定资产账面价值为限扣减固定资产成本。如果预计负债的减少额超过该固定资产账面价值，超出部分确认为当期损益（营业外收入） 。</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（2）对于预计负债的增加，增加该固定资产的成本。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按照上述原则调整的固定资产，在资产剩余使用年限内计提折旧。一旦该固定资产的使用寿命结束，预计负债的所有后续变动应在发生时确认为损益。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5.一般工商企业的固定资产发生的报废清理费用，不属于弃置费用，应当在发生时作为固定资产毁损报废损失处理。</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是一家核电能源公司，30年前建成一座核电站，其固定资产原价为50000万元，2016年12月31日，其账面价值为12500万元。假定预计负债于2016年12月31日的账面价值为20000万元。预计尚可使用年限为10年，预计净残值为0，采用年限平均法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（1）若2016年12月31日重新确认的预计负债现值为15000万元，预计负债调减金额=20000-15000=5000（万元），调整后固定资产账面价值=12500-5000=7500（万元），2017年固定资产计提折旧=7500÷10=750（万元）；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借：预计负债　5000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贷：固定资产　5000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（2）若2016年12月31日重新确认的预计负债现值为5000万元，预计负债调减金额=20000-5000=15000（万元），调整后固定资产账面价值为零，超出部分2500万元（15000-12500）确认为当期损益；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借：预计负债　15000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贷：固定资产　12500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营业外收入　2500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（3）若2016年12月31日重新确认的预计负债现值为25000万元，预计负债调增金额=25000-20000=5000（万元），调整后固定资产账面价值=12500+5000=17500（万元），2017年固定资产计提折旧=17500÷10=1750（万元）。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　5000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贷：预计负债　5000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2010年12月31日，甲公司建造了一座核电站达到预定可使用状态并投入使用，累计发生的资本化支出为210000万元。当日，甲公司预计该核电站在使用寿命届满时为恢复环境发生弃置费用10000万元，其现值为8200万元。该核电站的入账价值为（）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A.200000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B.210000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C.218200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D.220000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【答案】C</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【解析】企业应将弃置费用的现值计入相关固定资产的成本，故该项固定资产（核电站）的入账价值=210000+8200=218200（万元）。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b/>
          <w:i w:val="0"/>
          <w:shadow w:val="0"/>
          <w:emboss w:val="0"/>
          <w:sz w:val="32"/>
          <w:szCs w:val="32"/>
          <w:u w:val="none"/>
          <w:lang w:eastAsia="zh-CN"/>
        </w:rPr>
        <w:t>第二节　固定资产的后续计量</w:t>
      </w: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4100195" cy="2160270"/>
                <wp:effectExtent l="47625" t="0" r="62230" b="11430"/>
                <wp:wrapNone/>
                <wp:docPr id="10" name="组合 1"/>
                <wp:cNvGraphicFramePr/>
                <a:graphic xmlns:a="http://schemas.openxmlformats.org/drawingml/2006/main">
                  <a:graphicData uri="http://schemas.microsoft.com/office/word/2010/wordprocessingGroup">
                    <wpg:wgp>
                      <wpg:cNvGrpSpPr/>
                      <wpg:grpSpPr>
                        <a:xfrm>
                          <a:off x="0" y="0"/>
                          <a:ext cx="4100195" cy="2160270"/>
                          <a:chOff x="4030" y="2346"/>
                          <a:chExt cx="6457" cy="3402"/>
                        </a:xfrm>
                      </wpg:grpSpPr>
                      <wps:wsp>
                        <wps:cNvPr id="11" name="直线连接符 6"/>
                        <wps:cNvCnPr/>
                        <wps:spPr>
                          <a:xfrm>
                            <a:off x="4239" y="2346"/>
                            <a:ext cx="0" cy="3402"/>
                          </a:xfrm>
                          <a:prstGeom prst="line">
                            <a:avLst/>
                          </a:prstGeom>
                          <a:ln>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2" name="单圆角矩形 16"/>
                        <wps:cNvSpPr/>
                        <wps:spPr>
                          <a:xfrm flipH="1">
                            <a:off x="5151" y="4529"/>
                            <a:ext cx="5336" cy="953"/>
                          </a:xfrm>
                          <a:prstGeom prst="round2DiagRect">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13" name="文本框 59"/>
                        <wps:cNvSpPr txBox="1"/>
                        <wps:spPr>
                          <a:xfrm>
                            <a:off x="5151" y="4596"/>
                            <a:ext cx="5305" cy="850"/>
                          </a:xfrm>
                          <a:prstGeom prst="round2DiagRect">
                            <a:avLst/>
                          </a:prstGeom>
                          <a:noFill/>
                          <a:effectLst/>
                        </wps:spPr>
                        <wps:txbx>
                          <w:txbxContent>
                            <w:p>
                              <w:pPr>
                                <w:pStyle w:val="4"/>
                                <w:kinsoku/>
                                <w:ind w:left="0"/>
                                <w:jc w:val="center"/>
                              </w:pPr>
                              <w:r>
                                <w:rPr>
                                  <w:rFonts w:ascii="宋体" w:eastAsia="宋体" w:hAnsiTheme="minorBidi"/>
                                  <w:color w:val="000000" w:themeColor="text1"/>
                                  <w:kern w:val="24"/>
                                  <w:sz w:val="48"/>
                                  <w:szCs w:val="48"/>
                                  <w14:textFill>
                                    <w14:solidFill>
                                      <w14:schemeClr w14:val="tx1"/>
                                    </w14:solidFill>
                                  </w14:textFill>
                                </w:rPr>
                                <w:t>固定资产后续支出</w:t>
                              </w:r>
                            </w:p>
                          </w:txbxContent>
                        </wps:txbx>
                        <wps:bodyPr wrap="square" rtlCol="0">
                          <a:spAutoFit/>
                        </wps:bodyPr>
                      </wps:wsp>
                      <wps:wsp>
                        <wps:cNvPr id="14" name="椭圆 38"/>
                        <wps:cNvSpPr/>
                        <wps:spPr>
                          <a:xfrm>
                            <a:off x="4766" y="4213"/>
                            <a:ext cx="686" cy="686"/>
                          </a:xfrm>
                          <a:prstGeom prst="ellipse">
                            <a:avLst/>
                          </a:prstGeom>
                          <a:solidFill>
                            <a:schemeClr val="bg1"/>
                          </a:solidFill>
                          <a:ln w="28575" cmpd="sng">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pPr>
                                <w:pStyle w:val="4"/>
                                <w:kinsoku/>
                                <w:spacing w:line="400" w:lineRule="exact"/>
                                <w:ind w:left="0"/>
                                <w:jc w:val="center"/>
                              </w:pPr>
                              <w:r>
                                <w:rPr>
                                  <w:rFonts w:ascii="宋体" w:eastAsia="宋体" w:hAnsiTheme="minorBidi"/>
                                  <w:b/>
                                  <w:color w:val="000000" w:themeColor="text1"/>
                                  <w:kern w:val="24"/>
                                  <w:sz w:val="40"/>
                                  <w:szCs w:val="40"/>
                                  <w14:textFill>
                                    <w14:solidFill>
                                      <w14:schemeClr w14:val="tx1"/>
                                    </w14:solidFill>
                                  </w14:textFill>
                                </w:rPr>
                                <w:t>2</w:t>
                              </w:r>
                            </w:p>
                          </w:txbxContent>
                        </wps:txbx>
                        <wps:bodyPr rtlCol="0" anchor="ctr"/>
                      </wps:wsp>
                      <wps:wsp>
                        <wps:cNvPr id="22" name="椭圆 73"/>
                        <wps:cNvSpPr/>
                        <wps:spPr>
                          <a:xfrm>
                            <a:off x="4030" y="4348"/>
                            <a:ext cx="417" cy="417"/>
                          </a:xfrm>
                          <a:prstGeom prst="ellipse">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23" name="直线连接符 106"/>
                        <wps:cNvCnPr>
                          <a:stCxn id="74" idx="6"/>
                          <a:endCxn id="39" idx="2"/>
                        </wps:cNvCnPr>
                        <wps:spPr>
                          <a:xfrm>
                            <a:off x="4447" y="4556"/>
                            <a:ext cx="319" cy="0"/>
                          </a:xfrm>
                          <a:prstGeom prst="line">
                            <a:avLst/>
                          </a:prstGeom>
                          <a:ln>
                            <a:solidFill>
                              <a:srgbClr val="40404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wps:wsp>
                        <wps:cNvPr id="26" name="单圆角矩形 16"/>
                        <wps:cNvSpPr/>
                        <wps:spPr>
                          <a:xfrm flipH="1">
                            <a:off x="5151" y="2978"/>
                            <a:ext cx="5336" cy="953"/>
                          </a:xfrm>
                          <a:prstGeom prst="round2DiagRect">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29" name="文本框 19"/>
                        <wps:cNvSpPr txBox="1"/>
                        <wps:spPr>
                          <a:xfrm>
                            <a:off x="5182" y="3049"/>
                            <a:ext cx="5305" cy="850"/>
                          </a:xfrm>
                          <a:prstGeom prst="round2DiagRect">
                            <a:avLst/>
                          </a:prstGeom>
                          <a:noFill/>
                          <a:effectLst/>
                        </wps:spPr>
                        <wps:txbx>
                          <w:txbxContent>
                            <w:p>
                              <w:pPr>
                                <w:pStyle w:val="4"/>
                                <w:kinsoku/>
                                <w:ind w:left="0"/>
                                <w:jc w:val="center"/>
                              </w:pPr>
                              <w:r>
                                <w:rPr>
                                  <w:rFonts w:ascii="宋体" w:eastAsia="宋体" w:hAnsiTheme="minorBidi"/>
                                  <w:color w:val="000000" w:themeColor="text1"/>
                                  <w:kern w:val="24"/>
                                  <w:sz w:val="48"/>
                                  <w:szCs w:val="48"/>
                                  <w14:textFill>
                                    <w14:solidFill>
                                      <w14:schemeClr w14:val="tx1"/>
                                    </w14:solidFill>
                                  </w14:textFill>
                                </w:rPr>
                                <w:t>固定资产折旧</w:t>
                              </w:r>
                            </w:p>
                          </w:txbxContent>
                        </wps:txbx>
                        <wps:bodyPr wrap="square" rtlCol="0">
                          <a:spAutoFit/>
                        </wps:bodyPr>
                      </wps:wsp>
                      <wps:wsp>
                        <wps:cNvPr id="34" name="椭圆 20"/>
                        <wps:cNvSpPr/>
                        <wps:spPr>
                          <a:xfrm>
                            <a:off x="4766" y="2635"/>
                            <a:ext cx="686" cy="686"/>
                          </a:xfrm>
                          <a:prstGeom prst="ellipse">
                            <a:avLst/>
                          </a:prstGeom>
                          <a:solidFill>
                            <a:schemeClr val="bg1"/>
                          </a:solidFill>
                          <a:ln w="28575" cmpd="sng">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pPr>
                                <w:pStyle w:val="4"/>
                                <w:kinsoku/>
                                <w:spacing w:line="400" w:lineRule="exact"/>
                                <w:ind w:left="0"/>
                                <w:jc w:val="center"/>
                              </w:pPr>
                              <w:r>
                                <w:rPr>
                                  <w:rFonts w:ascii="宋体" w:eastAsia="宋体" w:hAnsiTheme="minorBidi"/>
                                  <w:b/>
                                  <w:color w:val="000000" w:themeColor="text1"/>
                                  <w:kern w:val="24"/>
                                  <w:sz w:val="40"/>
                                  <w:szCs w:val="40"/>
                                  <w14:textFill>
                                    <w14:solidFill>
                                      <w14:schemeClr w14:val="tx1"/>
                                    </w14:solidFill>
                                  </w14:textFill>
                                </w:rPr>
                                <w:t>1</w:t>
                              </w:r>
                            </w:p>
                          </w:txbxContent>
                        </wps:txbx>
                        <wps:bodyPr rtlCol="0" anchor="ctr"/>
                      </wps:wsp>
                      <wps:wsp>
                        <wps:cNvPr id="35" name="椭圆 72"/>
                        <wps:cNvSpPr/>
                        <wps:spPr>
                          <a:xfrm>
                            <a:off x="4030" y="2770"/>
                            <a:ext cx="417" cy="417"/>
                          </a:xfrm>
                          <a:prstGeom prst="ellipse">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36" name="直线连接符 18"/>
                        <wps:cNvCnPr>
                          <a:stCxn id="73" idx="6"/>
                          <a:endCxn id="21" idx="2"/>
                        </wps:cNvCnPr>
                        <wps:spPr>
                          <a:xfrm>
                            <a:off x="4447" y="2978"/>
                            <a:ext cx="319" cy="0"/>
                          </a:xfrm>
                          <a:prstGeom prst="line">
                            <a:avLst/>
                          </a:prstGeom>
                          <a:ln>
                            <a:solidFill>
                              <a:srgbClr val="40404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组合 1" o:spid="_x0000_s1026" o:spt="203" style="position:absolute;left:0pt;margin-left:0pt;margin-top:9.6pt;height:170.1pt;width:322.85pt;z-index:251660288;mso-width-relative:page;mso-height-relative:page;" coordorigin="4030,2346" coordsize="6457,3402" o:gfxdata="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">
                <o:lock v:ext="edit" aspectratio="f"/>
                <v:line id="直线连接符 6" o:spid="_x0000_s1026" o:spt="20" style="position:absolute;left:4239;top:2346;height:3402;width:0;" filled="f" stroked="t" coordsize="21600,21600" o:gfxdata="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SpvWugAAANsA&#10;AAAPAAAAAAAAAAEAIAAAACIAAABkcnMvZG93bnJldi54bWxQSwECFAAUAAAACACHTuJAMy8FnjsA&#10;AAA5AAAAEAAAAAAAAAABACAAAAAJAQAAZHJzL3NoYXBleG1sLnhtbFBLBQYAAAAABgAGAFsBAACz&#10;AwAAAAA=&#10;">
                  <v:fill on="f" focussize="0,0"/>
                  <v:stroke weight="2pt" color="#BFBFBF [2412]" joinstyle="round"/>
                  <v:imagedata o:title=""/>
                  <o:lock v:ext="edit" aspectratio="f"/>
                </v:line>
                <v:shape id="单圆角矩形 16" o:spid="_x0000_s1026" style="position:absolute;left:5151;top:4529;flip:x;height:953;width:5336;v-text-anchor:middle;" fillcolor="#404040" filled="t" stroked="t" coordsize="5336,953" o:gfxdata="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k/Cn7gAAADbAAAA&#10;DwAAAAAAAAABACAAAAAiAAAAZHJzL2Rvd25yZXYueG1sUEsBAhQAFAAAAAgAh07iQDMvBZ47AAAA&#10;OQAAABAAAAAAAAAAAQAgAAAABwEAAGRycy9zaGFwZXhtbC54bWxQSwUGAAAAAAYABgBbAQAAsQMA&#10;AAAA&#10;" path="m158,0l5336,0,5336,0,5336,794c5336,881,5265,952,5178,952l0,953,0,953,0,158c0,71,71,0,158,0xe">
                  <v:path o:connectlocs="5336,476;2668,953;0,476;2668,0" o:connectangles="0,82,164,247"/>
                  <v:fill on="t" focussize="0,0"/>
                  <v:stroke color="#404040 [3204]" joinstyle="round"/>
                  <v:imagedata o:title=""/>
                  <o:lock v:ext="edit" aspectratio="f"/>
                  <v:shadow on="t" color="#000000" opacity="26214f" offset="0pt,3pt" origin="0f,-32768f" matrix="65536f,0f,0f,65536f"/>
                </v:shape>
                <v:shape id="文本框 59" o:spid="_x0000_s1026" style="position:absolute;left:5151;top:4596;height:850;width:5305;" filled="f" stroked="f" coordsize="5305,850" o:gfxdata="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CBHO8AAAA&#10;2wAAAA8AAAAAAAAAAQAgAAAAIgAAAGRycy9kb3ducmV2LnhtbFBLAQIUABQAAAAIAIdO4kAzLwWe&#10;OwAAADkAAAAQAAAAAAAAAAEAIAAAAAsBAABkcnMvc2hhcGV4bWwueG1sUEsFBgAAAAAGAAYAWwEA&#10;ALUDAAAAAA==&#10;" path="m141,0l5305,0,5305,0,5305,708c5305,786,5242,849,5164,849l0,850,0,850,0,141c0,63,63,0,141,0xe">
                  <v:path textboxrect="0,0,5305,850" o:connectlocs="5305,425;2652,850;0,425;2652,0" o:connectangles="0,82,164,247"/>
                  <v:fill on="f" focussize="0,0"/>
                  <v:stroke on="f"/>
                  <v:imagedata o:title=""/>
                  <o:lock v:ext="edit" aspectratio="f"/>
                  <v:textbox style="mso-fit-shape-to-text:t;">
                    <w:txbxContent>
                      <w:p>
                        <w:pPr>
                          <w:pStyle w:val="4"/>
                          <w:kinsoku/>
                          <w:ind w:left="0"/>
                          <w:jc w:val="center"/>
                        </w:pPr>
                        <w:r>
                          <w:rPr>
                            <w:rFonts w:ascii="宋体" w:eastAsia="宋体" w:hAnsiTheme="minorBidi"/>
                            <w:color w:val="000000" w:themeColor="text1"/>
                            <w:kern w:val="24"/>
                            <w:sz w:val="48"/>
                            <w:szCs w:val="48"/>
                            <w14:textFill>
                              <w14:solidFill>
                                <w14:schemeClr w14:val="tx1"/>
                              </w14:solidFill>
                            </w14:textFill>
                          </w:rPr>
                          <w:t>固定资产后续支出</w:t>
                        </w:r>
                      </w:p>
                    </w:txbxContent>
                  </v:textbox>
                </v:shape>
                <v:shape id="椭圆 38" o:spid="_x0000_s1026" o:spt="3" type="#_x0000_t3" style="position:absolute;left:4766;top:4213;height:686;width:686;v-text-anchor:middle;" fillcolor="#FFFFFF [3212]" filled="t" stroked="t" coordsize="21600,21600" o:gfxdata="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W7BvugAAANsA&#10;AAAPAAAAAAAAAAEAIAAAACIAAABkcnMvZG93bnJldi54bWxQSwECFAAUAAAACACHTuJAMy8FnjsA&#10;AAA5AAAAEAAAAAAAAAABACAAAAAJAQAAZHJzL3NoYXBleG1sLnhtbFBLBQYAAAAABgAGAFsBAACz&#10;AwAAAAA=&#10;">
                  <v:fill on="t" focussize="0,0"/>
                  <v:stroke weight="2.25pt" color="#404040 [3204]" joinstyle="round"/>
                  <v:imagedata o:title=""/>
                  <o:lock v:ext="edit" aspectratio="f"/>
                  <v:shadow on="t" color="#000000" opacity="26214f" offset="0pt,3pt" origin="0f,-32768f" matrix="65536f,0f,0f,65536f"/>
                  <v:textbox>
                    <w:txbxContent>
                      <w:p>
                        <w:pPr>
                          <w:pStyle w:val="4"/>
                          <w:kinsoku/>
                          <w:spacing w:line="400" w:lineRule="exact"/>
                          <w:ind w:left="0"/>
                          <w:jc w:val="center"/>
                        </w:pPr>
                        <w:r>
                          <w:rPr>
                            <w:rFonts w:ascii="宋体" w:eastAsia="宋体" w:hAnsiTheme="minorBidi"/>
                            <w:b/>
                            <w:color w:val="000000" w:themeColor="text1"/>
                            <w:kern w:val="24"/>
                            <w:sz w:val="40"/>
                            <w:szCs w:val="40"/>
                            <w14:textFill>
                              <w14:solidFill>
                                <w14:schemeClr w14:val="tx1"/>
                              </w14:solidFill>
                            </w14:textFill>
                          </w:rPr>
                          <w:t>2</w:t>
                        </w:r>
                      </w:p>
                    </w:txbxContent>
                  </v:textbox>
                </v:shape>
                <v:shape id="椭圆 73" o:spid="_x0000_s1026" o:spt="3" type="#_x0000_t3" style="position:absolute;left:4030;top:4348;height:417;width:417;v-text-anchor:middle;" fillcolor="#404040" filled="t" stroked="t" coordsize="21600,21600" o:gfxdata="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gB1b4A&#10;AADbAAAADwAAAAAAAAABACAAAAAiAAAAZHJzL2Rvd25yZXYueG1sUEsBAhQAFAAAAAgAh07iQDMv&#10;BZ47AAAAOQAAABAAAAAAAAAAAQAgAAAADQEAAGRycy9zaGFwZXhtbC54bWxQSwUGAAAAAAYABgBb&#10;AQAAtwMAAAAA&#10;">
                  <v:fill on="t" focussize="0,0"/>
                  <v:stroke color="#404040 [3204]" joinstyle="round"/>
                  <v:imagedata o:title=""/>
                  <o:lock v:ext="edit" aspectratio="f"/>
                  <v:shadow on="t" color="#000000" opacity="26214f" offset="0pt,3pt" origin="0f,-32768f" matrix="65536f,0f,0f,65536f"/>
                </v:shape>
                <v:line id="直线连接符 106" o:spid="_x0000_s1026" o:spt="20" style="position:absolute;left:4447;top:4556;height:0;width:319;" filled="f" stroked="t" coordsize="21600,21600" o:gfxdata="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l6WavQAA&#10;ANsAAAAPAAAAAAAAAAEAIAAAACIAAABkcnMvZG93bnJldi54bWxQSwECFAAUAAAACACHTuJAMy8F&#10;njsAAAA5AAAAEAAAAAAAAAABACAAAAAMAQAAZHJzL3NoYXBleG1sLnhtbFBLBQYAAAAABgAGAFsB&#10;AAC2AwAAAAA=&#10;">
                  <v:fill on="f" focussize="0,0"/>
                  <v:stroke weight="2pt" color="#404040 [3204]" joinstyle="round"/>
                  <v:imagedata o:title=""/>
                  <o:lock v:ext="edit" aspectratio="f"/>
                  <v:shadow on="t" color="#000000" opacity="26214f" offset="0pt,3pt" origin="0f,-32768f" matrix="65536f,0f,0f,65536f"/>
                </v:line>
                <v:shape id="单圆角矩形 16" o:spid="_x0000_s1026" style="position:absolute;left:5151;top:2978;flip:x;height:953;width:5336;v-text-anchor:middle;" fillcolor="#404040" filled="t" stroked="t" coordsize="5336,953" o:gfxdata="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GA4hvQAA&#10;ANsAAAAPAAAAAAAAAAEAIAAAACIAAABkcnMvZG93bnJldi54bWxQSwECFAAUAAAACACHTuJAMy8F&#10;njsAAAA5AAAAEAAAAAAAAAABACAAAAAMAQAAZHJzL3NoYXBleG1sLnhtbFBLBQYAAAAABgAGAFsB&#10;AAC2AwAAAAA=&#10;" path="m158,0l5336,0,5336,0,5336,794c5336,881,5265,952,5178,952l0,953,0,953,0,158c0,71,71,0,158,0xe">
                  <v:path o:connectlocs="5336,476;2668,953;0,476;2668,0" o:connectangles="0,82,164,247"/>
                  <v:fill on="t" focussize="0,0"/>
                  <v:stroke color="#404040 [3204]" joinstyle="round"/>
                  <v:imagedata o:title=""/>
                  <o:lock v:ext="edit" aspectratio="f"/>
                  <v:shadow on="t" color="#000000" opacity="26214f" offset="0pt,3pt" origin="0f,-32768f" matrix="65536f,0f,0f,65536f"/>
                </v:shape>
                <v:shape id="文本框 19" o:spid="_x0000_s1026" style="position:absolute;left:5182;top:3049;height:850;width:5305;" filled="f" stroked="f" coordsize="5305,850" o:gfxdata="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b5JL4A&#10;AADbAAAADwAAAAAAAAABACAAAAAiAAAAZHJzL2Rvd25yZXYueG1sUEsBAhQAFAAAAAgAh07iQDMv&#10;BZ47AAAAOQAAABAAAAAAAAAAAQAgAAAADQEAAGRycy9zaGFwZXhtbC54bWxQSwUGAAAAAAYABgBb&#10;AQAAtwMAAAAA&#10;" path="m141,0l5305,0,5305,0,5305,708c5305,786,5242,849,5164,849l0,850,0,850,0,141c0,63,63,0,141,0xe">
                  <v:path textboxrect="0,0,5305,850" o:connectlocs="5305,425;2652,850;0,425;2652,0" o:connectangles="0,82,164,247"/>
                  <v:fill on="f" focussize="0,0"/>
                  <v:stroke on="f"/>
                  <v:imagedata o:title=""/>
                  <o:lock v:ext="edit" aspectratio="f"/>
                  <v:textbox style="mso-fit-shape-to-text:t;">
                    <w:txbxContent>
                      <w:p>
                        <w:pPr>
                          <w:pStyle w:val="4"/>
                          <w:kinsoku/>
                          <w:ind w:left="0"/>
                          <w:jc w:val="center"/>
                        </w:pPr>
                        <w:r>
                          <w:rPr>
                            <w:rFonts w:ascii="宋体" w:eastAsia="宋体" w:hAnsiTheme="minorBidi"/>
                            <w:color w:val="000000" w:themeColor="text1"/>
                            <w:kern w:val="24"/>
                            <w:sz w:val="48"/>
                            <w:szCs w:val="48"/>
                            <w14:textFill>
                              <w14:solidFill>
                                <w14:schemeClr w14:val="tx1"/>
                              </w14:solidFill>
                            </w14:textFill>
                          </w:rPr>
                          <w:t>固定资产折旧</w:t>
                        </w:r>
                      </w:p>
                    </w:txbxContent>
                  </v:textbox>
                </v:shape>
                <v:shape id="椭圆 20" o:spid="_x0000_s1026" o:spt="3" type="#_x0000_t3" style="position:absolute;left:4766;top:2635;height:686;width:686;v-text-anchor:middle;" fillcolor="#FFFFFF [3212]" filled="t" stroked="t" coordsize="21600,21600" o:gfxdata="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uwPvQAA&#10;ANsAAAAPAAAAAAAAAAEAIAAAACIAAABkcnMvZG93bnJldi54bWxQSwECFAAUAAAACACHTuJAMy8F&#10;njsAAAA5AAAAEAAAAAAAAAABACAAAAAMAQAAZHJzL3NoYXBleG1sLnhtbFBLBQYAAAAABgAGAFsB&#10;AAC2AwAAAAA=&#10;">
                  <v:fill on="t" focussize="0,0"/>
                  <v:stroke weight="2.25pt" color="#404040 [3204]" joinstyle="round"/>
                  <v:imagedata o:title=""/>
                  <o:lock v:ext="edit" aspectratio="f"/>
                  <v:shadow on="t" color="#000000" opacity="26214f" offset="0pt,3pt" origin="0f,-32768f" matrix="65536f,0f,0f,65536f"/>
                  <v:textbox>
                    <w:txbxContent>
                      <w:p>
                        <w:pPr>
                          <w:pStyle w:val="4"/>
                          <w:kinsoku/>
                          <w:spacing w:line="400" w:lineRule="exact"/>
                          <w:ind w:left="0"/>
                          <w:jc w:val="center"/>
                        </w:pPr>
                        <w:r>
                          <w:rPr>
                            <w:rFonts w:ascii="宋体" w:eastAsia="宋体" w:hAnsiTheme="minorBidi"/>
                            <w:b/>
                            <w:color w:val="000000" w:themeColor="text1"/>
                            <w:kern w:val="24"/>
                            <w:sz w:val="40"/>
                            <w:szCs w:val="40"/>
                            <w14:textFill>
                              <w14:solidFill>
                                <w14:schemeClr w14:val="tx1"/>
                              </w14:solidFill>
                            </w14:textFill>
                          </w:rPr>
                          <w:t>1</w:t>
                        </w:r>
                      </w:p>
                    </w:txbxContent>
                  </v:textbox>
                </v:shape>
                <v:shape id="椭圆 72" o:spid="_x0000_s1026" o:spt="3" type="#_x0000_t3" style="position:absolute;left:4030;top:2770;height:417;width:417;v-text-anchor:middle;" fillcolor="#404040" filled="t" stroked="t" coordsize="21600,21600" o:gfxdata="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ID3y/&#10;AAAA2wAAAA8AAAAAAAAAAQAgAAAAIgAAAGRycy9kb3ducmV2LnhtbFBLAQIUABQAAAAIAIdO4kAz&#10;LwWeOwAAADkAAAAQAAAAAAAAAAEAIAAAAA4BAABkcnMvc2hhcGV4bWwueG1sUEsFBgAAAAAGAAYA&#10;WwEAALgDAAAAAA==&#10;">
                  <v:fill on="t" focussize="0,0"/>
                  <v:stroke color="#404040 [3204]" joinstyle="round"/>
                  <v:imagedata o:title=""/>
                  <o:lock v:ext="edit" aspectratio="f"/>
                  <v:shadow on="t" color="#000000" opacity="26214f" offset="0pt,3pt" origin="0f,-32768f" matrix="65536f,0f,0f,65536f"/>
                </v:shape>
                <v:line id="直线连接符 18" o:spid="_x0000_s1026" o:spt="20" style="position:absolute;left:4447;top:2978;height:0;width:319;" filled="f" stroked="t" coordsize="21600,21600" o:gfxdata="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OZDfvQAA&#10;ANsAAAAPAAAAAAAAAAEAIAAAACIAAABkcnMvZG93bnJldi54bWxQSwECFAAUAAAACACHTuJAMy8F&#10;njsAAAA5AAAAEAAAAAAAAAABACAAAAAMAQAAZHJzL3NoYXBleG1sLnhtbFBLBQYAAAAABgAGAFsB&#10;AAC2AwAAAAA=&#10;">
                  <v:fill on="f" focussize="0,0"/>
                  <v:stroke weight="2pt" color="#404040 [3204]" joinstyle="round"/>
                  <v:imagedata o:title=""/>
                  <o:lock v:ext="edit" aspectratio="f"/>
                  <v:shadow on="t" color="#000000" opacity="26214f" offset="0pt,3pt" origin="0f,-32768f" matrix="65536f,0f,0f,65536f"/>
                </v:line>
              </v:group>
            </w:pict>
          </mc:Fallback>
        </mc:AlternateContent>
      </w:r>
    </w:p>
    <w:p>
      <w:pPr>
        <w:overflowPunct/>
        <w:jc w:val="left"/>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一、固定资产折旧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固定资产折旧，是指在固定资产使用寿命内，按照确定的方法对应计折旧额进行的系统分摊。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应计折旧额＝固定资产原价－预计净残值－固定资产减值准备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【提示】固定资产的使用寿命、预计净残值、折旧方法一经确定，不得随意变更。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（一）固定资产折旧范围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除以下情况外，企业应对所有固定资产计提折旧：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①已提足折旧仍继续使用的固定资产；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②按照规定单独计价作为固定资产入账的土地；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①未使用、不需用的固定资产照提折旧。（计入管理费用）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②处于更新改造过程停止使用的固定资产，应将其账面价值转入在建工程，不再计提折旧。更新改造项目达到预定可使用状态转为固定资产后，再按照重新确定的使用寿命、预计净残值和折旧方法计提折旧。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③大修理停用的固定资产照提折旧。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④固定资产提足折旧后，不论是否继续使用，均不再计提折旧。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⑤提前报废的固定资产不再补提折旧。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⑥替换使用的设备需要计提折旧。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【例题￭多选题】下列各项中，应计提折旧的固定资产有（）。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A.未使用的机器设备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B.季节性停用的固定资产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C.正在改扩建而停止使用的固定资产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D.大修理停用的固定资产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【答案】ABD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【解析】处于更新改造过程而停止使用的固定资产不计提折旧，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（二）固定资产折旧方法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1.折旧方法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企业应当根据与固定资产有关的经济利益的预期消耗方式，合理选择固定资产折旧方法。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固定资产折旧方法包括年限平均法、工作量法、双倍余额递减法和年数总和法等。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企业选用不同的固定资产折旧方法，将影响固定资产适用寿命期间内不同时期的折旧费用，固定资产折旧方法一经确定，不得随意变更。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新增的固定资产从新增次月起开始计提折旧，报废的固定资产从报废的次月起停止计提折旧。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（1）年限平均法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年折旧额=（原价-预计净残值）÷预计使用年限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=原价×（1-预计净残值率）÷预计使用年限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=原价×（1-预计净残值÷原价）÷预计使用年限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=原价×年折旧率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月折旧率=年折旧率÷12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月折旧额=固定资产原价×月折旧率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=年折旧额÷12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（2）工作量法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单位工作量折旧额=（固定资产原价-预计净残值）÷预计总工作量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=固定资产原价×（1-预计净残值率）÷预计总工作量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某项固定资产月折旧额=该项固定资产当月工作量×单位工作量折旧额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（3）双倍余额递减法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年折旧额=期初固定资产净值×2/预计使用年限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最后两年改为年限平均法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【提示】在改为年限平均法之前，计算折旧额时不考虑预计净残值的影响。</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（4）年数总和法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年折旧额=（原价-预计净残值）×年折旧率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年折旧率用一递减分数来表示，将逐期年数相加作为递减分数的分母，将逐期年数倒转顺序分别作为各年递减分数的分子。</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【例题▪计算题】甲公司有一幢厂房，原价为5000000元，预计可使用10年，预计报废时的净残值率为10%。采用年限平均法计提折旧，则该厂房的折旧率和折旧额的计算如下：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年折旧率＝（1-10%）÷10＝9%</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月折旧率＝9%÷12＝0.75%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月折旧额＝5000000×0.75%＝37500（元）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【例题▪计算题】某企业的一辆运货卡车的原价为600000元，预计总行驶里程为500000公里，预计报废时的净残值率为5%，本月行驶4000公里，该辆汽车按工作量法折旧的月折旧额计算如下：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单位工作量折旧额=600000×（1-5%）÷500000=1.14</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本月折旧额=4000×1.14＝4560（元）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【例题▪计算题】某企业一项固定资产的原价为1000000元，预计使用年限为5年，预计净残值为4000元，按双倍余额递减法计提折旧计算每年的折旧额。</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年折旧率＝2/5×100%＝40%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第一年应提的折旧额＝1000000×40%＝400000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第二年应提的折旧额＝（1000000－400000）×40%＝240000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第三年应提的折旧额=（600000-240000）×40%=144000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从第四年起改用年限平均法计提折旧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第四年、第五年的折旧额=[（1000000-400000-240000-144000）-4000]÷2=106000（元）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【例题▪计算题】某企业一项固定资产的原价为1000000元，预计使用年限为5年，预计净残值为4000元，按年数总和法计提折旧计算的各年折旧额。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第一年折旧=（1000000-4000）×5/15=332000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第二年折旧=（1000000-4000）×4/15=265600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第三年折旧=（1000000-4000）×3/15=199200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第四年折旧=（1000000-4000）×2/15=132800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第五年折旧=（1000000-4000）×1/15=66400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mc:AlternateContent>
          <mc:Choice Requires="wpg">
            <w:drawing>
              <wp:anchor distT="0" distB="0" distL="114300" distR="114300" simplePos="0" relativeHeight="251661312" behindDoc="0" locked="0" layoutInCell="1" allowOverlap="1">
                <wp:simplePos x="0" y="0"/>
                <wp:positionH relativeFrom="column">
                  <wp:posOffset>-981075</wp:posOffset>
                </wp:positionH>
                <wp:positionV relativeFrom="paragraph">
                  <wp:posOffset>356235</wp:posOffset>
                </wp:positionV>
                <wp:extent cx="6911975" cy="1503680"/>
                <wp:effectExtent l="0" t="0" r="3175" b="0"/>
                <wp:wrapNone/>
                <wp:docPr id="37" name="组合 3"/>
                <wp:cNvGraphicFramePr/>
                <a:graphic xmlns:a="http://schemas.openxmlformats.org/drawingml/2006/main">
                  <a:graphicData uri="http://schemas.microsoft.com/office/word/2010/wordprocessingGroup">
                    <wpg:wgp>
                      <wpg:cNvGrpSpPr/>
                      <wpg:grpSpPr>
                        <a:xfrm>
                          <a:off x="0" y="0"/>
                          <a:ext cx="6911975" cy="1503680"/>
                          <a:chOff x="845" y="3699"/>
                          <a:chExt cx="10877" cy="3462"/>
                        </a:xfrm>
                      </wpg:grpSpPr>
                      <wps:wsp>
                        <wps:cNvPr id="38" name="直接连接符 2"/>
                        <wps:cNvCnPr/>
                        <wps:spPr>
                          <a:xfrm rot="5400000">
                            <a:off x="6245" y="5275"/>
                            <a:ext cx="567"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40" name="直接箭头连接符 4"/>
                        <wps:cNvCnPr/>
                        <wps:spPr bwMode="auto">
                          <a:xfrm>
                            <a:off x="904" y="5559"/>
                            <a:ext cx="10818" cy="0"/>
                          </a:xfrm>
                          <a:prstGeom prst="straightConnector1">
                            <a:avLst/>
                          </a:prstGeom>
                          <a:noFill/>
                          <a:ln w="25400" cap="flat" cmpd="sng" algn="ctr">
                            <a:solidFill>
                              <a:srgbClr val="FFC000"/>
                            </a:solidFill>
                            <a:prstDash val="solid"/>
                            <a:round/>
                            <a:headEnd type="none" w="med" len="med"/>
                            <a:tailEnd type="arrow" w="med" len="med"/>
                          </a:ln>
                        </wps:spPr>
                        <wps:bodyPr/>
                      </wps:wsp>
                      <wps:wsp>
                        <wps:cNvPr id="41" name="直接连接符 5"/>
                        <wps:cNvCnPr/>
                        <wps:spPr>
                          <a:xfrm rot="5400000">
                            <a:off x="1288" y="5275"/>
                            <a:ext cx="567"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6"/>
                        <wps:cNvCnPr/>
                        <wps:spPr>
                          <a:xfrm rot="5400000">
                            <a:off x="9465" y="5275"/>
                            <a:ext cx="567"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43" name="矩形 7"/>
                        <wps:cNvSpPr/>
                        <wps:spPr>
                          <a:xfrm>
                            <a:off x="845" y="5762"/>
                            <a:ext cx="918" cy="566"/>
                          </a:xfrm>
                          <a:prstGeom prst="rect">
                            <a:avLst/>
                          </a:prstGeom>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18.4.1</w:t>
                              </w:r>
                            </w:p>
                          </w:txbxContent>
                        </wps:txbx>
                        <wps:bodyPr wrap="square">
                          <a:noAutofit/>
                        </wps:bodyPr>
                      </wps:wsp>
                      <wps:wsp>
                        <wps:cNvPr id="44" name="矩形 8"/>
                        <wps:cNvSpPr/>
                        <wps:spPr>
                          <a:xfrm>
                            <a:off x="5802" y="5762"/>
                            <a:ext cx="1023" cy="566"/>
                          </a:xfrm>
                          <a:prstGeom prst="rect">
                            <a:avLst/>
                          </a:prstGeom>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19.3.31</w:t>
                              </w:r>
                            </w:p>
                          </w:txbxContent>
                        </wps:txbx>
                        <wps:bodyPr wrap="square">
                          <a:noAutofit/>
                        </wps:bodyPr>
                      </wps:wsp>
                      <wps:wsp>
                        <wps:cNvPr id="45" name="矩形 9"/>
                        <wps:cNvSpPr/>
                        <wps:spPr>
                          <a:xfrm>
                            <a:off x="8876" y="5762"/>
                            <a:ext cx="1128" cy="566"/>
                          </a:xfrm>
                          <a:prstGeom prst="rect">
                            <a:avLst/>
                          </a:prstGeom>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19.12.31</w:t>
                              </w:r>
                            </w:p>
                          </w:txbxContent>
                        </wps:txbx>
                        <wps:bodyPr wrap="square">
                          <a:noAutofit/>
                        </wps:bodyPr>
                      </wps:wsp>
                      <wps:wsp>
                        <wps:cNvPr id="46" name="直接连接符 11"/>
                        <wps:cNvCnPr/>
                        <wps:spPr>
                          <a:xfrm rot="5400000">
                            <a:off x="11147" y="5275"/>
                            <a:ext cx="567"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64" name="矩形 12"/>
                        <wps:cNvSpPr/>
                        <wps:spPr>
                          <a:xfrm>
                            <a:off x="10468" y="5762"/>
                            <a:ext cx="1023" cy="566"/>
                          </a:xfrm>
                          <a:prstGeom prst="rect">
                            <a:avLst/>
                          </a:prstGeom>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20.3.31</w:t>
                              </w:r>
                            </w:p>
                          </w:txbxContent>
                        </wps:txbx>
                        <wps:bodyPr wrap="square">
                          <a:noAutofit/>
                        </wps:bodyPr>
                      </wps:wsp>
                      <wps:wsp>
                        <wps:cNvPr id="65" name="直接连接符 13"/>
                        <wps:cNvCnPr/>
                        <wps:spPr>
                          <a:xfrm rot="5400000">
                            <a:off x="4522" y="5275"/>
                            <a:ext cx="567"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66" name="矩形 14"/>
                        <wps:cNvSpPr/>
                        <wps:spPr>
                          <a:xfrm>
                            <a:off x="4079" y="5762"/>
                            <a:ext cx="918" cy="566"/>
                          </a:xfrm>
                          <a:prstGeom prst="rect">
                            <a:avLst/>
                          </a:prstGeom>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19.1.1</w:t>
                              </w:r>
                            </w:p>
                          </w:txbxContent>
                        </wps:txbx>
                        <wps:bodyPr wrap="square">
                          <a:noAutofit/>
                        </wps:bodyPr>
                      </wps:wsp>
                      <wps:wsp>
                        <wps:cNvPr id="67" name="左大括号 15"/>
                        <wps:cNvSpPr/>
                        <wps:spPr bwMode="auto">
                          <a:xfrm rot="5400000">
                            <a:off x="3969" y="2271"/>
                            <a:ext cx="181" cy="4819"/>
                          </a:xfrm>
                          <a:prstGeom prst="leftBrace">
                            <a:avLst/>
                          </a:prstGeom>
                          <a:noFill/>
                          <a:ln w="25400" cap="flat" cmpd="sng" algn="ctr">
                            <a:solidFill>
                              <a:srgbClr val="FFC000"/>
                            </a:solidFill>
                            <a:prstDash val="solid"/>
                            <a:round/>
                            <a:headEnd type="none" w="med" len="med"/>
                            <a:tailEnd type="none" w="med" len="med"/>
                          </a:ln>
                        </wps:spPr>
                        <wps:bodyPr vert="horz" wrap="none" lIns="91440" tIns="45720" rIns="91440" bIns="45720" numCol="1" rtlCol="0" anchor="ctr" anchorCtr="0" compatLnSpc="1"/>
                      </wps:wsp>
                      <wps:wsp>
                        <wps:cNvPr id="68" name="矩形 16"/>
                        <wps:cNvSpPr/>
                        <wps:spPr>
                          <a:xfrm>
                            <a:off x="2685" y="3699"/>
                            <a:ext cx="1338" cy="566"/>
                          </a:xfrm>
                          <a:prstGeom prst="rect">
                            <a:avLst/>
                          </a:prstGeom>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第一年折旧</w:t>
                              </w:r>
                            </w:p>
                          </w:txbxContent>
                        </wps:txbx>
                        <wps:bodyPr wrap="square">
                          <a:noAutofit/>
                        </wps:bodyPr>
                      </wps:wsp>
                      <wps:wsp>
                        <wps:cNvPr id="69" name="左大括号 17"/>
                        <wps:cNvSpPr/>
                        <wps:spPr bwMode="auto">
                          <a:xfrm rot="5400000">
                            <a:off x="8838" y="2274"/>
                            <a:ext cx="227" cy="4862"/>
                          </a:xfrm>
                          <a:prstGeom prst="leftBrace">
                            <a:avLst/>
                          </a:prstGeom>
                          <a:noFill/>
                          <a:ln w="25400" cap="flat" cmpd="sng" algn="ctr">
                            <a:solidFill>
                              <a:srgbClr val="FFC000"/>
                            </a:solidFill>
                            <a:prstDash val="solid"/>
                            <a:round/>
                            <a:headEnd type="none" w="med" len="med"/>
                            <a:tailEnd type="none" w="med" len="med"/>
                          </a:ln>
                        </wps:spPr>
                        <wps:bodyPr vert="horz" wrap="none" lIns="91440" tIns="45720" rIns="91440" bIns="45720" numCol="1" rtlCol="0" anchor="ctr" anchorCtr="0" compatLnSpc="1"/>
                      </wps:wsp>
                      <wps:wsp>
                        <wps:cNvPr id="70" name="矩形 18"/>
                        <wps:cNvSpPr/>
                        <wps:spPr>
                          <a:xfrm>
                            <a:off x="7600" y="3699"/>
                            <a:ext cx="1338" cy="566"/>
                          </a:xfrm>
                          <a:prstGeom prst="rect">
                            <a:avLst/>
                          </a:prstGeom>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第二年折旧</w:t>
                              </w:r>
                            </w:p>
                          </w:txbxContent>
                        </wps:txbx>
                        <wps:bodyPr wrap="square">
                          <a:noAutofit/>
                        </wps:bodyPr>
                      </wps:wsp>
                      <wps:wsp>
                        <wps:cNvPr id="71" name="左大括号 19"/>
                        <wps:cNvSpPr/>
                        <wps:spPr bwMode="auto">
                          <a:xfrm rot="16200000" flipV="1">
                            <a:off x="6974" y="3995"/>
                            <a:ext cx="624" cy="4819"/>
                          </a:xfrm>
                          <a:prstGeom prst="leftBrace">
                            <a:avLst/>
                          </a:prstGeom>
                          <a:noFill/>
                          <a:ln w="25400" cap="flat" cmpd="sng" algn="ctr">
                            <a:solidFill>
                              <a:srgbClr val="FFC000"/>
                            </a:solidFill>
                            <a:prstDash val="solid"/>
                            <a:round/>
                            <a:headEnd type="none" w="med" len="med"/>
                            <a:tailEnd type="none" w="med" len="med"/>
                          </a:ln>
                        </wps:spPr>
                        <wps:bodyPr vert="horz" wrap="none" lIns="91440" tIns="45720" rIns="91440" bIns="45720" numCol="1" rtlCol="0" anchor="ctr" anchorCtr="0" compatLnSpc="1"/>
                      </wps:wsp>
                      <wps:wsp>
                        <wps:cNvPr id="72" name="矩形 20"/>
                        <wps:cNvSpPr/>
                        <wps:spPr>
                          <a:xfrm>
                            <a:off x="5928" y="6595"/>
                            <a:ext cx="1390" cy="566"/>
                          </a:xfrm>
                          <a:prstGeom prst="rect">
                            <a:avLst/>
                          </a:prstGeom>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2019年折旧</w:t>
                              </w:r>
                            </w:p>
                          </w:txbxContent>
                        </wps:txbx>
                        <wps:bodyPr wrap="square">
                          <a:noAutofit/>
                        </wps:bodyPr>
                      </wps:wsp>
                    </wpg:wgp>
                  </a:graphicData>
                </a:graphic>
              </wp:anchor>
            </w:drawing>
          </mc:Choice>
          <mc:Fallback>
            <w:pict>
              <v:group id="组合 3" o:spid="_x0000_s1026" o:spt="203" style="position:absolute;left:0pt;margin-left:-77.25pt;margin-top:28.05pt;height:118.4pt;width:544.25pt;z-index:251661312;mso-width-relative:page;mso-height-relative:page;" coordorigin="845,3699" coordsize="10877,3462" o:gfxdata="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">
                <o:lock v:ext="edit" aspectratio="f"/>
                <v:line id="直接连接符 2" o:spid="_x0000_s1026" o:spt="20" style="position:absolute;left:6245;top:5275;height:0;width:567;rotation:5898240f;" filled="f" stroked="t" coordsize="21600,21600" o:gfxdata="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BC7sAAADb&#10;AAAADwAAAAAAAAABACAAAAAiAAAAZHJzL2Rvd25yZXYueG1sUEsBAhQAFAAAAAgAh07iQDMvBZ47&#10;AAAAOQAAABAAAAAAAAAAAQAgAAAACgEAAGRycy9zaGFwZXhtbC54bWxQSwUGAAAAAAYABgBbAQAA&#10;tAMAAAAA&#10;">
                  <v:fill on="f" focussize="0,0"/>
                  <v:stroke weight="1pt" color="#FFC000 [3204]" joinstyle="round"/>
                  <v:imagedata o:title=""/>
                  <o:lock v:ext="edit" aspectratio="f"/>
                </v:line>
                <v:shape id="直接箭头连接符 4" o:spid="_x0000_s1026" o:spt="32" type="#_x0000_t32" style="position:absolute;left:904;top:5559;height:0;width:10818;" filled="f" stroked="t" coordsize="21600,21600" o:gfxdata="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tZyfG5AAAA2wAA&#10;AA8AAAAAAAAAAQAgAAAAIgAAAGRycy9kb3ducmV2LnhtbFBLAQIUABQAAAAIAIdO4kAzLwWeOwAA&#10;ADkAAAAQAAAAAAAAAAEAIAAAAAgBAABkcnMvc2hhcGV4bWwueG1sUEsFBgAAAAAGAAYAWwEAALID&#10;AAAAAA==&#10;">
                  <v:fill on="f" focussize="0,0"/>
                  <v:stroke weight="2pt" color="#FFC000" joinstyle="round" endarrow="open"/>
                  <v:imagedata o:title=""/>
                  <o:lock v:ext="edit" aspectratio="f"/>
                </v:shape>
                <v:line id="直接连接符 5" o:spid="_x0000_s1026" o:spt="20" style="position:absolute;left:1288;top:5275;height:0;width:567;rotation:5898240f;" filled="f" stroked="t" coordsize="21600,21600" o:gfxdata="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O2+u8AAAA&#10;2wAAAA8AAAAAAAAAAQAgAAAAIgAAAGRycy9kb3ducmV2LnhtbFBLAQIUABQAAAAIAIdO4kAzLwWe&#10;OwAAADkAAAAQAAAAAAAAAAEAIAAAAAsBAABkcnMvc2hhcGV4bWwueG1sUEsFBgAAAAAGAAYAWwEA&#10;ALUDAAAAAA==&#10;">
                  <v:fill on="f" focussize="0,0"/>
                  <v:stroke weight="1pt" color="#FFC000 [3204]" joinstyle="round"/>
                  <v:imagedata o:title=""/>
                  <o:lock v:ext="edit" aspectratio="f"/>
                </v:line>
                <v:line id="直接连接符 6" o:spid="_x0000_s1026" o:spt="20" style="position:absolute;left:9465;top:5275;height:0;width:567;rotation:5898240f;" filled="f" stroked="t" coordsize="21600,21600" o:gfxdata="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cRZy8AAAA&#10;2wAAAA8AAAAAAAAAAQAgAAAAIgAAAGRycy9kb3ducmV2LnhtbFBLAQIUABQAAAAIAIdO4kAzLwWe&#10;OwAAADkAAAAQAAAAAAAAAAEAIAAAAAsBAABkcnMvc2hhcGV4bWwueG1sUEsFBgAAAAAGAAYAWwEA&#10;ALUDAAAAAA==&#10;">
                  <v:fill on="f" focussize="0,0"/>
                  <v:stroke weight="1pt" color="#FFC000 [3204]" joinstyle="round"/>
                  <v:imagedata o:title=""/>
                  <o:lock v:ext="edit" aspectratio="f"/>
                </v:line>
                <v:rect id="矩形 7" o:spid="_x0000_s1026" o:spt="1" style="position:absolute;left:845;top:5762;height:566;width:918;"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18.4.1</w:t>
                        </w:r>
                      </w:p>
                    </w:txbxContent>
                  </v:textbox>
                </v:rect>
                <v:rect id="矩形 8" o:spid="_x0000_s1026" o:spt="1" style="position:absolute;left:5802;top:5762;height:566;width:1023;" filled="f" stroked="f" coordsize="21600,21600" o:gfxdata="UEsDBAoAAAAAAIdO4kAAAAAAAAAAAAAAAAAEAAAAZHJzL1BLAwQUAAAACACHTuJAfLeNDr4AAADb&#10;AAAADwAAAGRycy9kb3ducmV2LnhtbEWPQWuDQBSE74X+h+UVeil1TZF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eND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19.3.31</w:t>
                        </w:r>
                      </w:p>
                    </w:txbxContent>
                  </v:textbox>
                </v:rect>
                <v:rect id="矩形 9" o:spid="_x0000_s1026" o:spt="1" style="position:absolute;left:8876;top:5762;height:566;width:1128;" filled="f" stroked="f" coordsize="21600,21600" o:gfxdata="UEsDBAoAAAAAAIdO4kAAAAAAAAAAAAAAAAAEAAAAZHJzL1BLAwQUAAAACACHTuJAE/solb4AAADb&#10;AAAADwAAAGRycy9kb3ducmV2LnhtbEWPQWvCQBSE7wX/w/KEXopuIq2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ol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19.12.31</w:t>
                        </w:r>
                      </w:p>
                    </w:txbxContent>
                  </v:textbox>
                </v:rect>
                <v:line id="直接连接符 11" o:spid="_x0000_s1026" o:spt="20" style="position:absolute;left:11147;top:5275;height:0;width:567;rotation:5898240f;" filled="f" stroked="t" coordsize="21600,21600" o:gfxdata="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2dDn74A&#10;AADbAAAADwAAAAAAAAABACAAAAAiAAAAZHJzL2Rvd25yZXYueG1sUEsBAhQAFAAAAAgAh07iQDMv&#10;BZ47AAAAOQAAABAAAAAAAAAAAQAgAAAADQEAAGRycy9zaGFwZXhtbC54bWxQSwUGAAAAAAYABgBb&#10;AQAAtwMAAAAA&#10;">
                  <v:fill on="f" focussize="0,0"/>
                  <v:stroke weight="1pt" color="#FFC000 [3204]" joinstyle="round"/>
                  <v:imagedata o:title=""/>
                  <o:lock v:ext="edit" aspectratio="f"/>
                </v:line>
                <v:rect id="矩形 12" o:spid="_x0000_s1026" o:spt="1" style="position:absolute;left:10468;top:5762;height:566;width:1023;" filled="f" stroked="f" coordsize="21600,21600" o:gfxdata="UEsDBAoAAAAAAIdO4kAAAAAAAAAAAAAAAAAEAAAAZHJzL1BLAwQUAAAACACHTuJANwLRbr0AAADb&#10;AAAADwAAAGRycy9kb3ducmV2LnhtbEWPQYvCMBSE78L+h/AWvMiaKiJ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AtF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20.3.31</w:t>
                        </w:r>
                      </w:p>
                    </w:txbxContent>
                  </v:textbox>
                </v:rect>
                <v:line id="直接连接符 13" o:spid="_x0000_s1026" o:spt="20" style="position:absolute;left:4522;top:5275;height:0;width:567;rotation:5898240f;" filled="f" stroked="t" coordsize="21600,21600" o:gfxdata="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CBiL4A&#10;AADbAAAADwAAAAAAAAABACAAAAAiAAAAZHJzL2Rvd25yZXYueG1sUEsBAhQAFAAAAAgAh07iQDMv&#10;BZ47AAAAOQAAABAAAAAAAAAAAQAgAAAADQEAAGRycy9zaGFwZXhtbC54bWxQSwUGAAAAAAYABgBb&#10;AQAAtwMAAAAA&#10;">
                  <v:fill on="f" focussize="0,0"/>
                  <v:stroke weight="1pt" color="#FFC000 [3204]" joinstyle="round"/>
                  <v:imagedata o:title=""/>
                  <o:lock v:ext="edit" aspectratio="f"/>
                </v:line>
                <v:rect id="矩形 14" o:spid="_x0000_s1026" o:spt="1" style="position:absolute;left:4079;top:5762;height:566;width:918;" filled="f" stroked="f" coordsize="21600,21600" o:gfxdata="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zqg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19.1.1</w:t>
                        </w:r>
                      </w:p>
                    </w:txbxContent>
                  </v:textbox>
                </v:rect>
                <v:shape id="左大括号 15" o:spid="_x0000_s1026" o:spt="87" type="#_x0000_t87" style="position:absolute;left:3969;top:2271;height:4819;width:181;mso-wrap-style:none;rotation:5898240f;v-text-anchor:middle;" filled="f" stroked="t" coordsize="21600,21600" o:gfxdata="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n38rsAAADb&#10;AAAADwAAAAAAAAABACAAAAAiAAAAZHJzL2Rvd25yZXYueG1sUEsBAhQAFAAAAAgAh07iQDMvBZ47&#10;AAAAOQAAABAAAAAAAAAAAQAgAAAACgEAAGRycy9zaGFwZXhtbC54bWxQSwUGAAAAAAYABgBbAQAA&#10;tAMAAAAA&#10;" adj="67,10800">
                  <v:fill on="f" focussize="0,0"/>
                  <v:stroke weight="2pt" color="#FFC000" joinstyle="round"/>
                  <v:imagedata o:title=""/>
                  <o:lock v:ext="edit" aspectratio="f"/>
                </v:shape>
                <v:rect id="矩形 16" o:spid="_x0000_s1026" o:spt="1" style="position:absolute;left:2685;top:3699;height:566;width:1338;" filled="f" stroked="f" coordsize="21600,21600" o:gfxdata="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ba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第一年折旧</w:t>
                        </w:r>
                      </w:p>
                    </w:txbxContent>
                  </v:textbox>
                </v:rect>
                <v:shape id="左大括号 17" o:spid="_x0000_s1026" o:spt="87" type="#_x0000_t87" style="position:absolute;left:8838;top:2274;height:4862;width:227;mso-wrap-style:none;rotation:5898240f;v-text-anchor:middle;" filled="f" stroked="t" coordsize="21600,21600" o:gfxdata="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d5pG8AAAA&#10;2wAAAA8AAAAAAAAAAQAgAAAAIgAAAGRycy9kb3ducmV2LnhtbFBLAQIUABQAAAAIAIdO4kAzLwWe&#10;OwAAADkAAAAQAAAAAAAAAAEAIAAAAAsBAABkcnMvc2hhcGV4bWwueG1sUEsFBgAAAAAGAAYAWwEA&#10;ALUDAAAAAA==&#10;" adj="84,10800">
                  <v:fill on="f" focussize="0,0"/>
                  <v:stroke weight="2pt" color="#FFC000" joinstyle="round"/>
                  <v:imagedata o:title=""/>
                  <o:lock v:ext="edit" aspectratio="f"/>
                </v:shape>
                <v:rect id="矩形 18" o:spid="_x0000_s1026" o:spt="1" style="position:absolute;left:7600;top:3699;height:566;width:1338;" filled="f" stroked="f" coordsize="21600,21600" o:gfxdata="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BBs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第二年折旧</w:t>
                        </w:r>
                      </w:p>
                    </w:txbxContent>
                  </v:textbox>
                </v:rect>
                <v:shape id="左大括号 19" o:spid="_x0000_s1026" o:spt="87" type="#_x0000_t87" style="position:absolute;left:6974;top:3995;flip:y;height:4819;width:624;mso-wrap-style:none;rotation:5898240f;v-text-anchor:middle;" filled="f" stroked="t" coordsize="21600,21600" o:gfxdata="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UDuC/&#10;AAAA2wAAAA8AAAAAAAAAAQAgAAAAIgAAAGRycy9kb3ducmV2LnhtbFBLAQIUABQAAAAIAIdO4kAz&#10;LwWeOwAAADkAAAAQAAAAAAAAAAEAIAAAAA4BAABkcnMvc2hhcGV4bWwueG1sUEsFBgAAAAAGAAYA&#10;WwEAALgDAAAAAA==&#10;" adj="233,10800">
                  <v:fill on="f" focussize="0,0"/>
                  <v:stroke weight="2pt" color="#FFC000" joinstyle="round"/>
                  <v:imagedata o:title=""/>
                  <o:lock v:ext="edit" aspectratio="f"/>
                </v:shape>
                <v:rect id="矩形 20" o:spid="_x0000_s1026" o:spt="1" style="position:absolute;left:5928;top:6595;height:566;width:1390;" filled="f" stroked="f" coordsize="21600,21600" o:gfxdata="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fnp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14:textFill>
                              <w14:solidFill>
                                <w14:schemeClr w14:val="tx1"/>
                              </w14:solidFill>
                            </w14:textFill>
                          </w:rPr>
                          <w:t>2019年折旧</w:t>
                        </w:r>
                      </w:p>
                    </w:txbxContent>
                  </v:textbox>
                </v:rect>
              </v:group>
            </w:pict>
          </mc:Fallback>
        </mc:AlternateContent>
      </w:r>
      <w:r>
        <w:rPr>
          <w:rFonts w:hint="eastAsia" w:ascii="宋体" w:hAnsi="宋体" w:eastAsia="宋体" w:cs="宋体"/>
          <w:b w:val="0"/>
          <w:i w:val="0"/>
          <w:shadow w:val="0"/>
          <w:emboss w:val="0"/>
          <w:sz w:val="21"/>
          <w:szCs w:val="21"/>
          <w:u w:val="none"/>
          <w:lang w:eastAsia="zh-CN"/>
        </w:rPr>
        <w:t>【例题▪计算题】某企业2018年3月31日购买一台固定资产的原价为1000000元，预计使用年限为5年，按年数总和法计提折旧，假定无净残值；计算2019年折旧额。</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2019年折旧=第一年折旧×3/12+第二年折旧×9/12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=100×5/15×3/12+100×4/15×9/12</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甲公司为增值税一般纳税人。2020年2月28日，甲公司购入一台需安装的设备，以银行存款支付设备价款120万元、增值税进项税额15.6万元。3月6日，甲公司以银行存款支付装卸费0.6万元。4月10日，设备开始安装，在安装过程中，甲公司发生安装人员工资0.8万元；领用原材料一批，该批原材料的成本为6万元，相应的增值税进项税额为0.78万元，市场价格（不含增值税）为6.3万元。设备于2020年6月20日完成安装，达到预定可使用状态。该设备预计使用10年，预计净残值为零，甲公司采用年限平均法计提折旧。甲公司该设备2020年应计提的折旧是（）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A.6.37　　B.6.39　　C.6.42　　D.7.44</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【解析】固定资产的入账价值=120+0.6+0.8+6=127.4（万元），2020年应计提的折旧=127.4÷10÷12×6=6.37（万元）。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【例题￭单选题】甲公司一台用于生产M产品的设备预计使用年限为5年，预计净残值为零。假定M产品各年产量基本均衡。下列折旧方法中，能够使该设备第一年计提折旧金额最多的是（）。</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A.工作量法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B.年限平均法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C.年数总和法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D.双倍余额递减法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【解析】由于各年产量基本均衡，所以工作量法和年限平均法下年折旧率相同，为20%；年数总和法第一年的折旧率=5/15×100%=33.33%；双倍余额递减法第一年折旧率为40%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2.固定资产折旧的会计处理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借：制造费用（生产车间计提折旧）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管理费用（企业管理部门、未使用的固定资产计提折旧）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销售费用（企业专设销售部门计提折旧）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其他业务成本（企业出租固定资产计提折旧）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研发支出（企业研发无形资产时使用固定资产计提折旧）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在建工程（在建工程中使用固定资产计提折旧）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贷：累计折旧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（三）固定资产使用寿命、预计净残值和折旧方法的复核</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企业至少应当于每年年度终了，对固定资产的使用寿命、预计净残值和折旧方法进行复核：</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1.使用寿命、预计净残值与原先估计数有差异的，应当调整固定资产使用寿命、预计净残值。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2.与固定资产有关的经济利益预期消耗方式发生重大改变，企业应当改变固定资产折旧方法。</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二、固定资产的后续支出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固定资产后续支出，是指固定资产在使用过程中发生的更新改造支出、修理费用等。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（一）资本化的后续支出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与固定资产有关的更新改造等后续支出，符合固定资产确认条件的，应当计入固定资产成本，同时将被替换部分的账面价值扣除。不符合固定资产确认条件的，应计入当期损益。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1.固定资产发生的可资本化的后续支出，通过“在建工程”科目核算。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2.待更新改造等工程完工并达到预定可使用状态时，再从在建工程转为固定资产，并按重新确定的使用寿命、预计净残值和折旧方法计提折旧。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【例题￭多选题】企业在固定资产发生资本化后续支出并达到预定可使用状态时进行的下列各项会计处理中，正确的有（）。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A.重新预计净残值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B.重新确定折旧方法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C.重新确定入账价值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D.重新预计使用寿命</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【答案】ABCD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【解析】在固定资产发生的资本化后续支出完工并达到预定可使用状态时，再从在建工程转为固定资产，并按重新确定的使用寿命、预计净残值和折旧方法计提折旧。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【例题￭计算题】甲公司是一家饮料生产企业，有关业务资料如下：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（1）2019年12月，该公司自行建成了一条饮料生产线并投入使用，建造成本为600000元；采用年限平均法计提折旧；预计净残值率为固定资产原价的3%，预计使用年限为6年。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（2）2021年12月31日，由于生产的产品适销对路，现有这条饮料生产线的生产能力已难以满足公司生产发展的需要，但若新建生产线成本过高，周期过长，于是公司决定对现有生</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产线进行改扩建，以提高其生产能力。假定该生产线未发生过减值。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至2022年4月30日，完成了对这条生产线的改扩建工程，达到预定可使用状态。改扩建过程中发生以下支出：用银行存款购买工程物资一批，增值税专用发票上注明的价款为210000元，增值税税额为27300元，已全部用于改扩建工程；发生有关人员薪酬84000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（4）该生产线改扩建工程达到预定可使用状态后，大大提高了生产能力，预计尚可使用年限为7年。假定改扩建后的生产线的预计净残值率为改扩建后其账面价值的4%；折旧方法仍为年限平均法。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假定甲公司按年度计提固定资产折旧，为简化计算过程，整个过程不考虑其他相关税费，甲公司的账务处理如下：</w:t>
      </w:r>
    </w:p>
    <w:p>
      <w:pPr>
        <w:overflowPunct/>
        <w:jc w:val="left"/>
        <w:textAlignment w:val="auto"/>
        <w:rPr>
          <w:rFonts w:hint="eastAsia" w:ascii="宋体" w:hAnsi="宋体" w:eastAsia="宋体" w:cs="宋体"/>
          <w:b w:val="0"/>
          <w:i w:val="0"/>
          <w:shadow w:val="0"/>
          <w:emboss w:val="0"/>
          <w:sz w:val="21"/>
          <w:szCs w:val="21"/>
          <w:u w:val="none"/>
          <w:lang w:eastAsia="zh-CN"/>
        </w:rPr>
      </w:pPr>
      <w:r>
        <mc:AlternateContent>
          <mc:Choice Requires="wpg">
            <w:drawing>
              <wp:anchor distT="0" distB="0" distL="114300" distR="114300" simplePos="0" relativeHeight="251662336" behindDoc="0" locked="0" layoutInCell="1" allowOverlap="1">
                <wp:simplePos x="0" y="0"/>
                <wp:positionH relativeFrom="column">
                  <wp:posOffset>-210185</wp:posOffset>
                </wp:positionH>
                <wp:positionV relativeFrom="paragraph">
                  <wp:posOffset>0</wp:posOffset>
                </wp:positionV>
                <wp:extent cx="5487035" cy="1635125"/>
                <wp:effectExtent l="0" t="0" r="18415" b="0"/>
                <wp:wrapNone/>
                <wp:docPr id="76" name="组合 1"/>
                <wp:cNvGraphicFramePr/>
                <a:graphic xmlns:a="http://schemas.openxmlformats.org/drawingml/2006/main">
                  <a:graphicData uri="http://schemas.microsoft.com/office/word/2010/wordprocessingGroup">
                    <wpg:wgp>
                      <wpg:cNvGrpSpPr/>
                      <wpg:grpSpPr>
                        <a:xfrm>
                          <a:off x="0" y="0"/>
                          <a:ext cx="5486887" cy="1634999"/>
                          <a:chOff x="813" y="1407"/>
                          <a:chExt cx="12024" cy="2575"/>
                        </a:xfrm>
                      </wpg:grpSpPr>
                      <wps:wsp>
                        <wps:cNvPr id="77" name="直接连接符 2"/>
                        <wps:cNvCnPr/>
                        <wps:spPr>
                          <a:xfrm rot="5400000">
                            <a:off x="9441" y="2369"/>
                            <a:ext cx="567"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79" name="直接箭头连接符 3"/>
                        <wps:cNvCnPr/>
                        <wps:spPr bwMode="auto">
                          <a:xfrm>
                            <a:off x="1499" y="2649"/>
                            <a:ext cx="11338" cy="0"/>
                          </a:xfrm>
                          <a:prstGeom prst="straightConnector1">
                            <a:avLst/>
                          </a:prstGeom>
                          <a:noFill/>
                          <a:ln w="25400" cap="flat" cmpd="sng" algn="ctr">
                            <a:solidFill>
                              <a:srgbClr val="FFC000"/>
                            </a:solidFill>
                            <a:prstDash val="solid"/>
                            <a:round/>
                            <a:headEnd type="none" w="med" len="med"/>
                            <a:tailEnd type="arrow" w="med" len="med"/>
                          </a:ln>
                        </wps:spPr>
                        <wps:bodyPr/>
                      </wps:wsp>
                      <wps:wsp>
                        <wps:cNvPr id="80" name="直接连接符 4"/>
                        <wps:cNvCnPr/>
                        <wps:spPr>
                          <a:xfrm rot="5400000">
                            <a:off x="1581" y="2395"/>
                            <a:ext cx="567"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81" name="矩形 6"/>
                        <wps:cNvSpPr/>
                        <wps:spPr>
                          <a:xfrm>
                            <a:off x="1216" y="1433"/>
                            <a:ext cx="1122" cy="456"/>
                          </a:xfrm>
                          <a:prstGeom prst="rect">
                            <a:avLst/>
                          </a:prstGeom>
                        </wps:spPr>
                        <wps:txbx>
                          <w:txbxContent>
                            <w:p>
                              <w:pPr>
                                <w:pStyle w:val="4"/>
                                <w:kinsoku/>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19.12</w:t>
                              </w:r>
                            </w:p>
                          </w:txbxContent>
                        </wps:txbx>
                        <wps:bodyPr wrap="none">
                          <a:spAutoFit/>
                        </wps:bodyPr>
                      </wps:wsp>
                      <wps:wsp>
                        <wps:cNvPr id="82" name="直接连接符 11"/>
                        <wps:cNvCnPr/>
                        <wps:spPr>
                          <a:xfrm rot="5400000">
                            <a:off x="5857" y="2339"/>
                            <a:ext cx="567"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83" name="矩形 12"/>
                        <wps:cNvSpPr/>
                        <wps:spPr>
                          <a:xfrm>
                            <a:off x="5427" y="1407"/>
                            <a:ext cx="1122" cy="456"/>
                          </a:xfrm>
                          <a:prstGeom prst="rect">
                            <a:avLst/>
                          </a:prstGeom>
                        </wps:spPr>
                        <wps:txbx>
                          <w:txbxContent>
                            <w:p>
                              <w:pPr>
                                <w:pStyle w:val="4"/>
                                <w:kinsoku/>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21.12</w:t>
                              </w:r>
                            </w:p>
                          </w:txbxContent>
                        </wps:txbx>
                        <wps:bodyPr wrap="none">
                          <a:spAutoFit/>
                        </wps:bodyPr>
                      </wps:wsp>
                      <wps:wsp>
                        <wps:cNvPr id="84" name="矩形 14"/>
                        <wps:cNvSpPr/>
                        <wps:spPr>
                          <a:xfrm>
                            <a:off x="813" y="2902"/>
                            <a:ext cx="2885" cy="1080"/>
                          </a:xfrm>
                          <a:prstGeom prst="rect">
                            <a:avLst/>
                          </a:prstGeom>
                        </wps:spPr>
                        <wps:txbx>
                          <w:txbxContent>
                            <w:p>
                              <w:pPr>
                                <w:pStyle w:val="4"/>
                                <w:kinsoku/>
                                <w:spacing w:line="360" w:lineRule="auto"/>
                                <w:ind w:left="0"/>
                                <w:jc w:val="left"/>
                                <w:rPr>
                                  <w:sz w:val="21"/>
                                  <w:szCs w:val="21"/>
                                </w:rPr>
                              </w:pPr>
                              <w:r>
                                <w:rPr>
                                  <w:rFonts w:ascii="宋体" w:hAnsi="宋体" w:eastAsia="宋体"/>
                                  <w:color w:val="000000" w:themeColor="text1"/>
                                  <w:kern w:val="24"/>
                                  <w:sz w:val="21"/>
                                  <w:szCs w:val="21"/>
                                  <w14:textFill>
                                    <w14:solidFill>
                                      <w14:schemeClr w14:val="tx1"/>
                                    </w14:solidFill>
                                  </w14:textFill>
                                </w:rPr>
                                <w:t>生产线建成</w:t>
                              </w:r>
                            </w:p>
                            <w:p>
                              <w:pPr>
                                <w:pStyle w:val="4"/>
                                <w:kinsoku/>
                                <w:spacing w:line="360" w:lineRule="auto"/>
                                <w:ind w:left="0"/>
                                <w:jc w:val="left"/>
                                <w:rPr>
                                  <w:sz w:val="21"/>
                                  <w:szCs w:val="21"/>
                                </w:rPr>
                              </w:pPr>
                              <w:r>
                                <w:rPr>
                                  <w:rFonts w:ascii="宋体" w:hAnsi="宋体" w:eastAsia="宋体"/>
                                  <w:color w:val="000000" w:themeColor="text1"/>
                                  <w:kern w:val="24"/>
                                  <w:sz w:val="21"/>
                                  <w:szCs w:val="21"/>
                                  <w14:textFill>
                                    <w14:solidFill>
                                      <w14:schemeClr w14:val="tx1"/>
                                    </w14:solidFill>
                                  </w14:textFill>
                                </w:rPr>
                                <w:t>自20.1开始提折旧</w:t>
                              </w:r>
                            </w:p>
                          </w:txbxContent>
                        </wps:txbx>
                        <wps:bodyPr wrap="none">
                          <a:spAutoFit/>
                        </wps:bodyPr>
                      </wps:wsp>
                      <wps:wsp>
                        <wps:cNvPr id="85" name="矩形 15"/>
                        <wps:cNvSpPr/>
                        <wps:spPr>
                          <a:xfrm>
                            <a:off x="9063" y="1437"/>
                            <a:ext cx="985" cy="456"/>
                          </a:xfrm>
                          <a:prstGeom prst="rect">
                            <a:avLst/>
                          </a:prstGeom>
                        </wps:spPr>
                        <wps:txbx>
                          <w:txbxContent>
                            <w:p>
                              <w:pPr>
                                <w:pStyle w:val="4"/>
                                <w:kinsoku/>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22.4</w:t>
                              </w:r>
                            </w:p>
                          </w:txbxContent>
                        </wps:txbx>
                        <wps:bodyPr wrap="none">
                          <a:spAutoFit/>
                        </wps:bodyPr>
                      </wps:wsp>
                      <wps:wsp>
                        <wps:cNvPr id="86" name="矩形 16"/>
                        <wps:cNvSpPr/>
                        <wps:spPr>
                          <a:xfrm>
                            <a:off x="5055" y="2902"/>
                            <a:ext cx="1570" cy="612"/>
                          </a:xfrm>
                          <a:prstGeom prst="rect">
                            <a:avLst/>
                          </a:prstGeom>
                        </wps:spPr>
                        <wps:txbx>
                          <w:txbxContent>
                            <w:p>
                              <w:pPr>
                                <w:pStyle w:val="4"/>
                                <w:kinsoku/>
                                <w:spacing w:line="360" w:lineRule="auto"/>
                                <w:ind w:left="0"/>
                                <w:jc w:val="left"/>
                              </w:pPr>
                              <w:r>
                                <w:rPr>
                                  <w:rFonts w:ascii="宋体" w:eastAsia="宋体" w:hAnsiTheme="minorBidi"/>
                                  <w:color w:val="000000" w:themeColor="text1"/>
                                  <w:kern w:val="24"/>
                                  <w:sz w:val="21"/>
                                  <w:szCs w:val="21"/>
                                  <w14:textFill>
                                    <w14:solidFill>
                                      <w14:schemeClr w14:val="tx1"/>
                                    </w14:solidFill>
                                  </w14:textFill>
                                </w:rPr>
                                <w:t>开始改建</w:t>
                              </w:r>
                            </w:p>
                          </w:txbxContent>
                        </wps:txbx>
                        <wps:bodyPr wrap="none">
                          <a:spAutoFit/>
                        </wps:bodyPr>
                      </wps:wsp>
                      <wps:wsp>
                        <wps:cNvPr id="87" name="矩形 17"/>
                        <wps:cNvSpPr/>
                        <wps:spPr>
                          <a:xfrm>
                            <a:off x="8690" y="2902"/>
                            <a:ext cx="2885" cy="1080"/>
                          </a:xfrm>
                          <a:prstGeom prst="rect">
                            <a:avLst/>
                          </a:prstGeom>
                        </wps:spPr>
                        <wps:txbx>
                          <w:txbxContent>
                            <w:p>
                              <w:pPr>
                                <w:pStyle w:val="4"/>
                                <w:kinsoku/>
                                <w:spacing w:line="360" w:lineRule="auto"/>
                                <w:ind w:left="0"/>
                                <w:jc w:val="left"/>
                                <w:rPr>
                                  <w:sz w:val="21"/>
                                  <w:szCs w:val="21"/>
                                </w:rPr>
                              </w:pPr>
                              <w:r>
                                <w:rPr>
                                  <w:rFonts w:ascii="宋体" w:hAnsi="宋体" w:eastAsia="宋体"/>
                                  <w:color w:val="000000" w:themeColor="text1"/>
                                  <w:kern w:val="24"/>
                                  <w:sz w:val="21"/>
                                  <w:szCs w:val="21"/>
                                  <w14:textFill>
                                    <w14:solidFill>
                                      <w14:schemeClr w14:val="tx1"/>
                                    </w14:solidFill>
                                  </w14:textFill>
                                </w:rPr>
                                <w:t>改建完成</w:t>
                              </w:r>
                            </w:p>
                            <w:p>
                              <w:pPr>
                                <w:pStyle w:val="4"/>
                                <w:kinsoku/>
                                <w:spacing w:line="360" w:lineRule="auto"/>
                                <w:ind w:left="0"/>
                                <w:jc w:val="left"/>
                                <w:rPr>
                                  <w:sz w:val="21"/>
                                  <w:szCs w:val="21"/>
                                </w:rPr>
                              </w:pPr>
                              <w:r>
                                <w:rPr>
                                  <w:rFonts w:ascii="宋体" w:hAnsi="宋体" w:eastAsia="宋体"/>
                                  <w:color w:val="000000" w:themeColor="text1"/>
                                  <w:kern w:val="24"/>
                                  <w:sz w:val="21"/>
                                  <w:szCs w:val="21"/>
                                  <w14:textFill>
                                    <w14:solidFill>
                                      <w14:schemeClr w14:val="tx1"/>
                                    </w14:solidFill>
                                  </w14:textFill>
                                </w:rPr>
                                <w:t>自22.5重新提折旧</w:t>
                              </w:r>
                            </w:p>
                          </w:txbxContent>
                        </wps:txbx>
                        <wps:bodyPr wrap="none">
                          <a:spAutoFit/>
                        </wps:bodyPr>
                      </wps:wsp>
                    </wpg:wgp>
                  </a:graphicData>
                </a:graphic>
              </wp:anchor>
            </w:drawing>
          </mc:Choice>
          <mc:Fallback>
            <w:pict>
              <v:group id="组合 1" o:spid="_x0000_s1026" o:spt="203" style="position:absolute;left:0pt;margin-left:-16.55pt;margin-top:0pt;height:128.75pt;width:432.05pt;z-index:251662336;mso-width-relative:page;mso-height-relative:page;" coordorigin="813,1407" coordsize="12024,2575" o:gfxdata="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">
                <o:lock v:ext="edit" aspectratio="f"/>
                <v:line id="直接连接符 2" o:spid="_x0000_s1026" o:spt="20" style="position:absolute;left:9441;top:2369;height:0;width:567;rotation:5898240f;" filled="f" stroked="t" coordsize="21600,21600" o:gfxdata="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HLLm8AAAA&#10;2wAAAA8AAAAAAAAAAQAgAAAAIgAAAGRycy9kb3ducmV2LnhtbFBLAQIUABQAAAAIAIdO4kAzLwWe&#10;OwAAADkAAAAQAAAAAAAAAAEAIAAAAAsBAABkcnMvc2hhcGV4bWwueG1sUEsFBgAAAAAGAAYAWwEA&#10;ALUDAAAAAA==&#10;">
                  <v:fill on="f" focussize="0,0"/>
                  <v:stroke weight="1pt" color="#FFC000 [3204]" joinstyle="round"/>
                  <v:imagedata o:title=""/>
                  <o:lock v:ext="edit" aspectratio="f"/>
                </v:line>
                <v:shape id="直接箭头连接符 3" o:spid="_x0000_s1026" o:spt="32" type="#_x0000_t32" style="position:absolute;left:1499;top:2649;height:0;width:11338;" filled="f" stroked="t" coordsize="21600,21600" o:gfxdata="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q0b4A&#10;AADbAAAADwAAAAAAAAABACAAAAAiAAAAZHJzL2Rvd25yZXYueG1sUEsBAhQAFAAAAAgAh07iQDMv&#10;BZ47AAAAOQAAABAAAAAAAAAAAQAgAAAADQEAAGRycy9zaGFwZXhtbC54bWxQSwUGAAAAAAYABgBb&#10;AQAAtwMAAAAA&#10;">
                  <v:fill on="f" focussize="0,0"/>
                  <v:stroke weight="2pt" color="#FFC000" joinstyle="round" endarrow="open"/>
                  <v:imagedata o:title=""/>
                  <o:lock v:ext="edit" aspectratio="f"/>
                </v:shape>
                <v:line id="直接连接符 4" o:spid="_x0000_s1026" o:spt="20" style="position:absolute;left:1581;top:2395;height:0;width:567;rotation:5898240f;" filled="f" stroked="t" coordsize="21600,21600" o:gfxdata="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vE6rsAAADb&#10;AAAADwAAAAAAAAABACAAAAAiAAAAZHJzL2Rvd25yZXYueG1sUEsBAhQAFAAAAAgAh07iQDMvBZ47&#10;AAAAOQAAABAAAAAAAAAAAQAgAAAACgEAAGRycy9zaGFwZXhtbC54bWxQSwUGAAAAAAYABgBbAQAA&#10;tAMAAAAA&#10;">
                  <v:fill on="f" focussize="0,0"/>
                  <v:stroke weight="1pt" color="#FFC000 [3204]" joinstyle="round"/>
                  <v:imagedata o:title=""/>
                  <o:lock v:ext="edit" aspectratio="f"/>
                </v:line>
                <v:rect id="矩形 6" o:spid="_x0000_s1026" o:spt="1" style="position:absolute;left:1216;top:1433;height:456;width:1122;mso-wrap-style:none;" filled="f" stroked="f" coordsize="21600,21600" o:gfxdata="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5zEe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19.12</w:t>
                        </w:r>
                      </w:p>
                    </w:txbxContent>
                  </v:textbox>
                </v:rect>
                <v:line id="直接连接符 11" o:spid="_x0000_s1026" o:spt="20" style="position:absolute;left:5857;top:2339;height:0;width:567;rotation:5898240f;" filled="f" stroked="t" coordsize="21600,21600" o:gfxdata="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X/Br4A&#10;AADbAAAADwAAAAAAAAABACAAAAAiAAAAZHJzL2Rvd25yZXYueG1sUEsBAhQAFAAAAAgAh07iQDMv&#10;BZ47AAAAOQAAABAAAAAAAAAAAQAgAAAADQEAAGRycy9zaGFwZXhtbC54bWxQSwUGAAAAAAYABgBb&#10;AQAAtwMAAAAA&#10;">
                  <v:fill on="f" focussize="0,0"/>
                  <v:stroke weight="1pt" color="#FFC000 [3204]" joinstyle="round"/>
                  <v:imagedata o:title=""/>
                  <o:lock v:ext="edit" aspectratio="f"/>
                </v:line>
                <v:rect id="矩形 12" o:spid="_x0000_s1026" o:spt="1" style="position:absolute;left:5427;top:1407;height:456;width:1122;mso-wrap-style:none;" filled="f" stroked="f" coordsize="21600,21600" o:gfxdata="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3q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21.12</w:t>
                        </w:r>
                      </w:p>
                    </w:txbxContent>
                  </v:textbox>
                </v:rect>
                <v:rect id="矩形 14" o:spid="_x0000_s1026" o:spt="1" style="position:absolute;left:813;top:2902;height:1080;width:2885;mso-wrap-style:none;" filled="f" stroked="f" coordsize="21600,21600" o:gfxdata="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5v3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spacing w:line="360" w:lineRule="auto"/>
                          <w:ind w:left="0"/>
                          <w:jc w:val="left"/>
                          <w:rPr>
                            <w:sz w:val="21"/>
                            <w:szCs w:val="21"/>
                          </w:rPr>
                        </w:pPr>
                        <w:r>
                          <w:rPr>
                            <w:rFonts w:ascii="宋体" w:hAnsi="宋体" w:eastAsia="宋体"/>
                            <w:color w:val="000000" w:themeColor="text1"/>
                            <w:kern w:val="24"/>
                            <w:sz w:val="21"/>
                            <w:szCs w:val="21"/>
                            <w14:textFill>
                              <w14:solidFill>
                                <w14:schemeClr w14:val="tx1"/>
                              </w14:solidFill>
                            </w14:textFill>
                          </w:rPr>
                          <w:t>生产线建成</w:t>
                        </w:r>
                      </w:p>
                      <w:p>
                        <w:pPr>
                          <w:pStyle w:val="4"/>
                          <w:kinsoku/>
                          <w:spacing w:line="360" w:lineRule="auto"/>
                          <w:ind w:left="0"/>
                          <w:jc w:val="left"/>
                          <w:rPr>
                            <w:sz w:val="21"/>
                            <w:szCs w:val="21"/>
                          </w:rPr>
                        </w:pPr>
                        <w:r>
                          <w:rPr>
                            <w:rFonts w:ascii="宋体" w:hAnsi="宋体" w:eastAsia="宋体"/>
                            <w:color w:val="000000" w:themeColor="text1"/>
                            <w:kern w:val="24"/>
                            <w:sz w:val="21"/>
                            <w:szCs w:val="21"/>
                            <w14:textFill>
                              <w14:solidFill>
                                <w14:schemeClr w14:val="tx1"/>
                              </w14:solidFill>
                            </w14:textFill>
                          </w:rPr>
                          <w:t>自20.1开始提折旧</w:t>
                        </w:r>
                      </w:p>
                    </w:txbxContent>
                  </v:textbox>
                </v:rect>
                <v:rect id="矩形 15" o:spid="_x0000_s1026" o:spt="1" style="position:absolute;left:9063;top:1437;height:456;width:985;mso-wrap-style:none;" filled="f" stroked="f" coordsize="21600,21600" o:gfxdata="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0LKR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22.4</w:t>
                        </w:r>
                      </w:p>
                    </w:txbxContent>
                  </v:textbox>
                </v:rect>
                <v:rect id="矩形 16" o:spid="_x0000_s1026" o:spt="1" style="position:absolute;left:5055;top:2902;height:612;width:1570;mso-wrap-style:none;" filled="f" stroked="f" coordsize="21600,21600" o:gfxdata="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5BUM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spacing w:line="360" w:lineRule="auto"/>
                          <w:ind w:left="0"/>
                          <w:jc w:val="left"/>
                        </w:pPr>
                        <w:r>
                          <w:rPr>
                            <w:rFonts w:ascii="宋体" w:eastAsia="宋体" w:hAnsiTheme="minorBidi"/>
                            <w:color w:val="000000" w:themeColor="text1"/>
                            <w:kern w:val="24"/>
                            <w:sz w:val="21"/>
                            <w:szCs w:val="21"/>
                            <w14:textFill>
                              <w14:solidFill>
                                <w14:schemeClr w14:val="tx1"/>
                              </w14:solidFill>
                            </w14:textFill>
                          </w:rPr>
                          <w:t>开始改建</w:t>
                        </w:r>
                      </w:p>
                    </w:txbxContent>
                  </v:textbox>
                </v:rect>
                <v:rect id="矩形 17" o:spid="_x0000_s1026" o:spt="1" style="position:absolute;left:8690;top:2902;height:1080;width:2885;mso-wrap-style:none;" filled="f" stroked="f" coordsize="21600,21600" o:gfxdata="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zxq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spacing w:line="360" w:lineRule="auto"/>
                          <w:ind w:left="0"/>
                          <w:jc w:val="left"/>
                          <w:rPr>
                            <w:sz w:val="21"/>
                            <w:szCs w:val="21"/>
                          </w:rPr>
                        </w:pPr>
                        <w:r>
                          <w:rPr>
                            <w:rFonts w:ascii="宋体" w:hAnsi="宋体" w:eastAsia="宋体"/>
                            <w:color w:val="000000" w:themeColor="text1"/>
                            <w:kern w:val="24"/>
                            <w:sz w:val="21"/>
                            <w:szCs w:val="21"/>
                            <w14:textFill>
                              <w14:solidFill>
                                <w14:schemeClr w14:val="tx1"/>
                              </w14:solidFill>
                            </w14:textFill>
                          </w:rPr>
                          <w:t>改建完成</w:t>
                        </w:r>
                      </w:p>
                      <w:p>
                        <w:pPr>
                          <w:pStyle w:val="4"/>
                          <w:kinsoku/>
                          <w:spacing w:line="360" w:lineRule="auto"/>
                          <w:ind w:left="0"/>
                          <w:jc w:val="left"/>
                          <w:rPr>
                            <w:sz w:val="21"/>
                            <w:szCs w:val="21"/>
                          </w:rPr>
                        </w:pPr>
                        <w:r>
                          <w:rPr>
                            <w:rFonts w:ascii="宋体" w:hAnsi="宋体" w:eastAsia="宋体"/>
                            <w:color w:val="000000" w:themeColor="text1"/>
                            <w:kern w:val="24"/>
                            <w:sz w:val="21"/>
                            <w:szCs w:val="21"/>
                            <w14:textFill>
                              <w14:solidFill>
                                <w14:schemeClr w14:val="tx1"/>
                              </w14:solidFill>
                            </w14:textFill>
                          </w:rPr>
                          <w:t>自22.5重新提折旧</w:t>
                        </w:r>
                      </w:p>
                    </w:txbxContent>
                  </v:textbox>
                </v:rect>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（1）固定资产后续支出发生前，该条饮料生产线的应计折旧额=600000×（1-3%）=582000（元），年折旧额=582000÷6=97000（元）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2020年1月1日至2021年12月31日，各年计提固定资产折旧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借：制造费用　97000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贷：累计折旧　97000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（2）2021年12月31日，将该生产线的账面价值406000[600000-（97000×2）]元转入在建工程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借：在建工程—饮料生产线　406000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累计折旧　194000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贷：固定资产—饮料生产线　600000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（3）发生改扩建工程支出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借：工程物资　210000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应交税费—应交增值税（进项税额）27300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237300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借：在建工程—饮料生产线　294000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贷：工程物资　210000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应付职工薪酬　84000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（4）2022年4月30日，生产线改扩建工程达到预定可使用状态，转为固定资产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借：固定资产—饮料生产线　700000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贷：在建工程—饮料生产线　700000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（5）2022年4月30日，转为固定资产后，按重新确定的使用寿命、预计净残值和折旧方法计提折旧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应计折旧额=700000×（1-4%）=672000（元）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月折旧额=672000÷（7×12）=8000（元）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2022年应计提的折旧额为64000元（8000×8），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借：制造费用　64000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贷：累计折旧　64000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2023年至2028年每年应计提的折旧额为96000元（8000×12），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借：制造费用　96000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贷：累计折旧　96000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2029年应计提的折旧额为32000元（8000×4），</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借：制造费用　32000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贷：累计折旧　32000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mc:AlternateContent>
          <mc:Choice Requires="wpg">
            <w:drawing>
              <wp:anchor distT="0" distB="0" distL="114300" distR="114300" simplePos="0" relativeHeight="251663360" behindDoc="0" locked="0" layoutInCell="1" allowOverlap="1">
                <wp:simplePos x="0" y="0"/>
                <wp:positionH relativeFrom="column">
                  <wp:posOffset>-129540</wp:posOffset>
                </wp:positionH>
                <wp:positionV relativeFrom="paragraph">
                  <wp:posOffset>1266825</wp:posOffset>
                </wp:positionV>
                <wp:extent cx="4256405" cy="1117600"/>
                <wp:effectExtent l="0" t="0" r="0" b="0"/>
                <wp:wrapNone/>
                <wp:docPr id="88" name="组合 1"/>
                <wp:cNvGraphicFramePr/>
                <a:graphic xmlns:a="http://schemas.openxmlformats.org/drawingml/2006/main">
                  <a:graphicData uri="http://schemas.microsoft.com/office/word/2010/wordprocessingGroup">
                    <wpg:wgp>
                      <wpg:cNvGrpSpPr/>
                      <wpg:grpSpPr>
                        <a:xfrm>
                          <a:off x="0" y="0"/>
                          <a:ext cx="4256673" cy="1117617"/>
                          <a:chOff x="-2005" y="1407"/>
                          <a:chExt cx="10488" cy="2326"/>
                        </a:xfrm>
                      </wpg:grpSpPr>
                      <wps:wsp>
                        <wps:cNvPr id="89" name="直接箭头连接符 3"/>
                        <wps:cNvCnPr/>
                        <wps:spPr bwMode="auto">
                          <a:xfrm>
                            <a:off x="-2005" y="2664"/>
                            <a:ext cx="10129" cy="0"/>
                          </a:xfrm>
                          <a:prstGeom prst="straightConnector1">
                            <a:avLst/>
                          </a:prstGeom>
                          <a:noFill/>
                          <a:ln w="25400" cap="flat" cmpd="sng" algn="ctr">
                            <a:solidFill>
                              <a:srgbClr val="FFC000"/>
                            </a:solidFill>
                            <a:prstDash val="solid"/>
                            <a:round/>
                            <a:headEnd type="none" w="med" len="med"/>
                            <a:tailEnd type="arrow" w="med" len="med"/>
                          </a:ln>
                        </wps:spPr>
                        <wps:bodyPr/>
                      </wps:wsp>
                      <wps:wsp>
                        <wps:cNvPr id="90" name="直接连接符 4"/>
                        <wps:cNvCnPr/>
                        <wps:spPr>
                          <a:xfrm rot="5400000">
                            <a:off x="1581" y="2395"/>
                            <a:ext cx="567"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91" name="矩形 5"/>
                        <wps:cNvSpPr/>
                        <wps:spPr>
                          <a:xfrm>
                            <a:off x="1216" y="1433"/>
                            <a:ext cx="1108" cy="603"/>
                          </a:xfrm>
                          <a:prstGeom prst="rect">
                            <a:avLst/>
                          </a:prstGeom>
                        </wps:spPr>
                        <wps:txbx>
                          <w:txbxContent>
                            <w:p>
                              <w:pPr>
                                <w:pStyle w:val="4"/>
                                <w:kinsoku/>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12.6</w:t>
                              </w:r>
                            </w:p>
                          </w:txbxContent>
                        </wps:txbx>
                        <wps:bodyPr wrap="none">
                          <a:spAutoFit/>
                        </wps:bodyPr>
                      </wps:wsp>
                      <wps:wsp>
                        <wps:cNvPr id="92" name="直接连接符 6"/>
                        <wps:cNvCnPr/>
                        <wps:spPr>
                          <a:xfrm rot="5400000">
                            <a:off x="7093" y="2339"/>
                            <a:ext cx="567"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93" name="矩形 7"/>
                        <wps:cNvSpPr/>
                        <wps:spPr>
                          <a:xfrm>
                            <a:off x="6788" y="1407"/>
                            <a:ext cx="1108" cy="603"/>
                          </a:xfrm>
                          <a:prstGeom prst="rect">
                            <a:avLst/>
                          </a:prstGeom>
                        </wps:spPr>
                        <wps:txbx>
                          <w:txbxContent>
                            <w:p>
                              <w:pPr>
                                <w:pStyle w:val="4"/>
                                <w:kinsoku/>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16.6</w:t>
                              </w:r>
                            </w:p>
                          </w:txbxContent>
                        </wps:txbx>
                        <wps:bodyPr wrap="none">
                          <a:spAutoFit/>
                        </wps:bodyPr>
                      </wps:wsp>
                      <wps:wsp>
                        <wps:cNvPr id="94" name="矩形 8"/>
                        <wps:cNvSpPr/>
                        <wps:spPr>
                          <a:xfrm>
                            <a:off x="1275" y="2924"/>
                            <a:ext cx="1108" cy="809"/>
                          </a:xfrm>
                          <a:prstGeom prst="rect">
                            <a:avLst/>
                          </a:prstGeom>
                        </wps:spPr>
                        <wps:txbx>
                          <w:txbxContent>
                            <w:p>
                              <w:pPr>
                                <w:pStyle w:val="4"/>
                                <w:kinsoku/>
                                <w:spacing w:line="360" w:lineRule="auto"/>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购入</w:t>
                              </w:r>
                            </w:p>
                          </w:txbxContent>
                        </wps:txbx>
                        <wps:bodyPr wrap="none">
                          <a:spAutoFit/>
                        </wps:bodyPr>
                      </wps:wsp>
                      <wps:wsp>
                        <wps:cNvPr id="95" name="矩形 10"/>
                        <wps:cNvSpPr/>
                        <wps:spPr>
                          <a:xfrm>
                            <a:off x="6390" y="2857"/>
                            <a:ext cx="2093" cy="809"/>
                          </a:xfrm>
                          <a:prstGeom prst="rect">
                            <a:avLst/>
                          </a:prstGeom>
                        </wps:spPr>
                        <wps:txbx>
                          <w:txbxContent>
                            <w:p>
                              <w:pPr>
                                <w:pStyle w:val="4"/>
                                <w:kinsoku/>
                                <w:spacing w:line="360" w:lineRule="auto"/>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改造并完成</w:t>
                              </w:r>
                            </w:p>
                          </w:txbxContent>
                        </wps:txbx>
                        <wps:bodyPr wrap="none">
                          <a:spAutoFit/>
                        </wps:bodyPr>
                      </wps:wsp>
                    </wpg:wgp>
                  </a:graphicData>
                </a:graphic>
              </wp:anchor>
            </w:drawing>
          </mc:Choice>
          <mc:Fallback>
            <w:pict>
              <v:group id="组合 1" o:spid="_x0000_s1026" o:spt="203" style="position:absolute;left:0pt;margin-left:-10.2pt;margin-top:99.75pt;height:88pt;width:335.15pt;z-index:251663360;mso-width-relative:page;mso-height-relative:page;" coordorigin="-2005,1407" coordsize="10488,2326" o:gfxdata="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pNJ3YtsAAAALAQAADwAAAAAA&#10;AAABACAAAAAiAAAAZHJzL2Rvd25yZXYueG1sUEsBAhQAFAAAAAgAh07iQFDWgfyfAwAAEQ4AAA4A&#10;AAAAAAAAAQAgAAAAKgEAAGRycy9lMm9Eb2MueG1sUEsFBgAAAAAGAAYAWQEAADsHAAAAAA==&#10;">
                <o:lock v:ext="edit" aspectratio="f"/>
                <v:shape id="直接箭头连接符 3" o:spid="_x0000_s1026" o:spt="32" type="#_x0000_t32" style="position:absolute;left:-2005;top:2664;height:0;width:10129;" filled="f" stroked="t" coordsize="21600,21600" o:gfxdata="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ra9r4A&#10;AADbAAAADwAAAAAAAAABACAAAAAiAAAAZHJzL2Rvd25yZXYueG1sUEsBAhQAFAAAAAgAh07iQDMv&#10;BZ47AAAAOQAAABAAAAAAAAAAAQAgAAAADQEAAGRycy9zaGFwZXhtbC54bWxQSwUGAAAAAAYABgBb&#10;AQAAtwMAAAAA&#10;">
                  <v:fill on="f" focussize="0,0"/>
                  <v:stroke weight="2pt" color="#FFC000" joinstyle="round" endarrow="open"/>
                  <v:imagedata o:title=""/>
                  <o:lock v:ext="edit" aspectratio="f"/>
                </v:shape>
                <v:line id="直接连接符 4" o:spid="_x0000_s1026" o:spt="20" style="position:absolute;left:1581;top:2395;height:0;width:567;rotation:5898240f;" filled="f" stroked="t" coordsize="21600,21600" o:gfxdata="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olI3ugAAANsA&#10;AAAPAAAAAAAAAAEAIAAAACIAAABkcnMvZG93bnJldi54bWxQSwECFAAUAAAACACHTuJAMy8FnjsA&#10;AAA5AAAAEAAAAAAAAAABACAAAAAJAQAAZHJzL3NoYXBleG1sLnhtbFBLBQYAAAAABgAGAFsBAACz&#10;AwAAAAA=&#10;">
                  <v:fill on="f" focussize="0,0"/>
                  <v:stroke weight="1pt" color="#FFC000 [3204]" joinstyle="round"/>
                  <v:imagedata o:title=""/>
                  <o:lock v:ext="edit" aspectratio="f"/>
                </v:line>
                <v:rect id="矩形 5" o:spid="_x0000_s1026" o:spt="1" style="position:absolute;left:1216;top:1433;height:603;width:1108;mso-wrap-style:none;" filled="f" stroked="f" coordsize="21600,21600" o:gfxdata="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gWp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12.6</w:t>
                        </w:r>
                      </w:p>
                    </w:txbxContent>
                  </v:textbox>
                </v:rect>
                <v:line id="直接连接符 6" o:spid="_x0000_s1026" o:spt="20" style="position:absolute;left:7093;top:2339;height:0;width:567;rotation:5898240f;" filled="f" stroked="t" coordsize="21600,21600" o:gfxdata="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8adu8AAAA&#10;2wAAAA8AAAAAAAAAAQAgAAAAIgAAAGRycy9kb3ducmV2LnhtbFBLAQIUABQAAAAIAIdO4kAzLwWe&#10;OwAAADkAAAAQAAAAAAAAAAEAIAAAAAsBAABkcnMvc2hhcGV4bWwueG1sUEsFBgAAAAAGAAYAWwEA&#10;ALUDAAAAAA==&#10;">
                  <v:fill on="f" focussize="0,0"/>
                  <v:stroke weight="1pt" color="#FFC000 [3204]" joinstyle="round"/>
                  <v:imagedata o:title=""/>
                  <o:lock v:ext="edit" aspectratio="f"/>
                </v:line>
                <v:rect id="矩形 7" o:spid="_x0000_s1026" o:spt="1" style="position:absolute;left:6788;top:1407;height:603;width:1108;mso-wrap-style:none;" filled="f" stroked="f" coordsize="21600,21600" o:gfxdata="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YXa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16.6</w:t>
                        </w:r>
                      </w:p>
                    </w:txbxContent>
                  </v:textbox>
                </v:rect>
                <v:rect id="矩形 8" o:spid="_x0000_s1026" o:spt="1" style="position:absolute;left:1275;top:2924;height:809;width:1108;mso-wrap-style:none;" filled="f" stroked="f" coordsize="21600,21600" o:gfxdata="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f5A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spacing w:line="360" w:lineRule="auto"/>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购入</w:t>
                        </w:r>
                      </w:p>
                    </w:txbxContent>
                  </v:textbox>
                </v:rect>
                <v:rect id="矩形 10" o:spid="_x0000_s1026" o:spt="1" style="position:absolute;left:6390;top:2857;height:809;width:2093;mso-wrap-style:none;" filled="f" stroked="f" coordsize="21600,21600" o:gfxdata="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6bXJm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spacing w:line="360" w:lineRule="auto"/>
                          <w:ind w:left="0"/>
                          <w:jc w:val="left"/>
                          <w:rPr>
                            <w:sz w:val="21"/>
                            <w:szCs w:val="21"/>
                          </w:rPr>
                        </w:pPr>
                        <w:r>
                          <w:rPr>
                            <w:rFonts w:ascii="宋体" w:eastAsia="宋体" w:hAnsiTheme="minorBidi"/>
                            <w:color w:val="000000" w:themeColor="text1"/>
                            <w:kern w:val="24"/>
                            <w:sz w:val="21"/>
                            <w:szCs w:val="21"/>
                            <w14:textFill>
                              <w14:solidFill>
                                <w14:schemeClr w14:val="tx1"/>
                              </w14:solidFill>
                            </w14:textFill>
                          </w:rPr>
                          <w:t>改造并完成</w:t>
                        </w:r>
                      </w:p>
                    </w:txbxContent>
                  </v:textbox>
                </v:rect>
              </v:group>
            </w:pict>
          </mc:Fallback>
        </mc:AlternateContent>
      </w:r>
      <w:r>
        <w:rPr>
          <w:rFonts w:hint="eastAsia" w:ascii="宋体" w:hAnsi="宋体" w:eastAsia="宋体" w:cs="宋体"/>
          <w:b w:val="0"/>
          <w:i w:val="0"/>
          <w:shadow w:val="0"/>
          <w:emboss w:val="0"/>
          <w:sz w:val="21"/>
          <w:szCs w:val="21"/>
          <w:u w:val="none"/>
          <w:lang w:eastAsia="zh-CN"/>
        </w:rPr>
        <w:t>【例题￭计算题】2016年6月30日，甲公司一台生产用升降机械出现故障，经检修发现其中的电动机磨损严重，需要更换。该升降机械购买于2012年6月30日，甲公司已将其整体作为一项固定资产进行了确认，原价400000元（其中的电动机在2012年6月30日的市场价格为85000元），预计净残值为0，预计使用年限为10年，采用年限平均法计提折旧。为继续使用该升降机械并提高工作效率，甲公司决定对其进行改造，为此购买了一台更大功率的电动机替代原电动机。新购置电动机的价款为82000元，增值税税额为10660元，款项已通过银行转账支付；改造过程中，辅助生产车间提供了劳务支出15000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改造完成的固定资产的账面价值=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原固定资产的账面价值-旧发动机的账面价值+新发动机的价值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假定原电动机磨损严重，没有任何价值。不考虑其他相关税费，甲公司的账务处理为：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（1）固定资产转入在建工程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2016年6月30日，原电动机的价值=85000-（85000÷10）×4=51000（元）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借：在建工程—升降机械　240000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累计折旧—升降机械　160000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贷：固定资产—升降机械　400000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借：营业外支出—处置非流动资产损失　51000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贷：在建工程—升降机械　51000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（2）更新改造支出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借：工程物资—新电动机　82000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应交税费—应交增值税（进项税额）10660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92660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借：在建工程—升降机械　97000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贷：工程物资—新电动机　82000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生产成本—辅助生产成本　15000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（3）在建工程转回固定资产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借：固定资产—升降机械　286000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贷：在建工程—升降机械　286000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企业对固定资产进行定期检查发生的大修理费用，由确凿证据表明符合固定资产确认条件的</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部分，应予以资本化计入固定资产成本；不符合固定资产确认条件的，应当费用化，计入当期损益。</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2019年5月1日甲公司对某生产线进行改良，工程开工当天，该生产线的账面原价为500万元，已提折旧200万元，已提减值准备为25万元。改良工程共发生人工费30万元，领用生产用材料100万元，对应的进项税税额为13万元，领用本企业的产品一批，成本为80万元，计税价格为120万元，增值税税率为13%，拆下的旧零件账面价值为26万元，工程于2019年10月1日达到预定可使用状态，则2019年10月1日改良后固定资产入账成本为（）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A.485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B.459</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C.489</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D.589</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【答案】B</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【解析】2019年10月1日改良后的固定资产入账成本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=（500-200-25）+30+100+80-26=459（万元）。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（二）费用化的后续支出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1.企业生产车间和行政管理部门等发生的固定资产修理费用等后续支出计入管理费用；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2.企业设置专设销售机构的，其发生的与专设销售机构相关的固定资产修理费用等后续支出，计入销售费用。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3.固定资产更新改造支出不满足固定资产确认条件的，也应在发生时直接计入当期损益。</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第三节　固定资产的处置</w:t>
      </w: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center"/>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100195" cy="2244725"/>
                <wp:effectExtent l="47625" t="0" r="62230" b="3175"/>
                <wp:wrapNone/>
                <wp:docPr id="96" name="组合 1"/>
                <wp:cNvGraphicFramePr/>
                <a:graphic xmlns:a="http://schemas.openxmlformats.org/drawingml/2006/main">
                  <a:graphicData uri="http://schemas.microsoft.com/office/word/2010/wordprocessingGroup">
                    <wpg:wgp>
                      <wpg:cNvGrpSpPr/>
                      <wpg:grpSpPr>
                        <a:xfrm>
                          <a:off x="0" y="0"/>
                          <a:ext cx="4100195" cy="2244725"/>
                          <a:chOff x="4030" y="2346"/>
                          <a:chExt cx="6457" cy="3402"/>
                        </a:xfrm>
                      </wpg:grpSpPr>
                      <wps:wsp>
                        <wps:cNvPr id="97" name="直线连接符 6"/>
                        <wps:cNvCnPr/>
                        <wps:spPr>
                          <a:xfrm>
                            <a:off x="4239" y="2346"/>
                            <a:ext cx="0" cy="3402"/>
                          </a:xfrm>
                          <a:prstGeom prst="line">
                            <a:avLst/>
                          </a:prstGeom>
                          <a:ln>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98" name="单圆角矩形 16"/>
                        <wps:cNvSpPr/>
                        <wps:spPr>
                          <a:xfrm flipH="1">
                            <a:off x="5151" y="4529"/>
                            <a:ext cx="5336" cy="953"/>
                          </a:xfrm>
                          <a:prstGeom prst="round2DiagRect">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60" name="文本框 59"/>
                        <wps:cNvSpPr txBox="1"/>
                        <wps:spPr>
                          <a:xfrm>
                            <a:off x="5151" y="4596"/>
                            <a:ext cx="5305" cy="839"/>
                          </a:xfrm>
                          <a:prstGeom prst="round2DiagRect">
                            <a:avLst/>
                          </a:prstGeom>
                          <a:noFill/>
                          <a:effectLst/>
                        </wps:spPr>
                        <wps:txbx>
                          <w:txbxContent>
                            <w:p>
                              <w:pPr>
                                <w:pStyle w:val="4"/>
                                <w:kinsoku/>
                                <w:ind w:left="0"/>
                                <w:jc w:val="center"/>
                              </w:pPr>
                              <w:r>
                                <w:rPr>
                                  <w:rFonts w:hint="eastAsia" w:ascii="宋体" w:hAnsi="宋体" w:eastAsia="宋体" w:cs="宋体"/>
                                  <w:color w:val="D9D9D9" w:themeColor="background1" w:themeShade="D9"/>
                                  <w:kern w:val="24"/>
                                  <w:sz w:val="32"/>
                                  <w:szCs w:val="32"/>
                                </w:rPr>
                                <w:t>固定资产处置会计处理</w:t>
                              </w:r>
                            </w:p>
                          </w:txbxContent>
                        </wps:txbx>
                        <wps:bodyPr wrap="square" rtlCol="0">
                          <a:noAutofit/>
                        </wps:bodyPr>
                      </wps:wsp>
                      <wps:wsp>
                        <wps:cNvPr id="99" name="椭圆 38"/>
                        <wps:cNvSpPr/>
                        <wps:spPr>
                          <a:xfrm>
                            <a:off x="4766" y="4213"/>
                            <a:ext cx="686" cy="686"/>
                          </a:xfrm>
                          <a:prstGeom prst="ellipse">
                            <a:avLst/>
                          </a:prstGeom>
                          <a:solidFill>
                            <a:schemeClr val="bg1"/>
                          </a:solidFill>
                          <a:ln w="28575" cmpd="sng">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pPr>
                                <w:pStyle w:val="4"/>
                                <w:kinsoku/>
                                <w:spacing w:line="400" w:lineRule="exact"/>
                                <w:ind w:left="0"/>
                                <w:jc w:val="center"/>
                                <w:rPr>
                                  <w:rFonts w:hint="eastAsia" w:ascii="宋体" w:hAnsi="宋体" w:eastAsia="宋体" w:cs="宋体"/>
                                </w:rPr>
                              </w:pPr>
                              <w:r>
                                <w:rPr>
                                  <w:rFonts w:hint="eastAsia" w:ascii="宋体" w:hAnsi="宋体" w:eastAsia="宋体" w:cs="宋体"/>
                                  <w:b/>
                                  <w:color w:val="404040"/>
                                  <w:kern w:val="24"/>
                                  <w:sz w:val="40"/>
                                  <w:szCs w:val="40"/>
                                </w:rPr>
                                <w:t>2</w:t>
                              </w:r>
                            </w:p>
                          </w:txbxContent>
                        </wps:txbx>
                        <wps:bodyPr rtlCol="0" anchor="ctr"/>
                      </wps:wsp>
                      <wps:wsp>
                        <wps:cNvPr id="100" name="椭圆 73"/>
                        <wps:cNvSpPr/>
                        <wps:spPr>
                          <a:xfrm>
                            <a:off x="4030" y="4348"/>
                            <a:ext cx="417" cy="417"/>
                          </a:xfrm>
                          <a:prstGeom prst="ellipse">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101" name="直线连接符 106"/>
                        <wps:cNvCnPr>
                          <a:stCxn id="74" idx="6"/>
                          <a:endCxn id="39" idx="2"/>
                        </wps:cNvCnPr>
                        <wps:spPr>
                          <a:xfrm>
                            <a:off x="4447" y="4556"/>
                            <a:ext cx="319" cy="0"/>
                          </a:xfrm>
                          <a:prstGeom prst="line">
                            <a:avLst/>
                          </a:prstGeom>
                          <a:ln>
                            <a:solidFill>
                              <a:srgbClr val="40404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wps:wsp>
                        <wps:cNvPr id="102" name="单圆角矩形 16"/>
                        <wps:cNvSpPr/>
                        <wps:spPr>
                          <a:xfrm flipH="1">
                            <a:off x="5151" y="2978"/>
                            <a:ext cx="5336" cy="953"/>
                          </a:xfrm>
                          <a:prstGeom prst="round2DiagRect">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103" name="文本框 19"/>
                        <wps:cNvSpPr txBox="1"/>
                        <wps:spPr>
                          <a:xfrm>
                            <a:off x="5182" y="3049"/>
                            <a:ext cx="5305" cy="850"/>
                          </a:xfrm>
                          <a:prstGeom prst="round2DiagRect">
                            <a:avLst/>
                          </a:prstGeom>
                          <a:noFill/>
                          <a:effectLst/>
                        </wps:spPr>
                        <wps:txbx>
                          <w:txbxContent>
                            <w:p>
                              <w:pPr>
                                <w:pStyle w:val="4"/>
                                <w:kinsoku/>
                                <w:ind w:left="0"/>
                                <w:jc w:val="center"/>
                                <w:rPr>
                                  <w:rFonts w:hint="eastAsia" w:ascii="宋体" w:hAnsi="宋体" w:eastAsia="宋体" w:cs="宋体"/>
                                  <w:sz w:val="32"/>
                                  <w:szCs w:val="32"/>
                                </w:rPr>
                              </w:pPr>
                              <w:r>
                                <w:rPr>
                                  <w:rFonts w:hint="eastAsia" w:ascii="宋体" w:hAnsi="宋体" w:eastAsia="宋体" w:cs="宋体"/>
                                  <w:color w:val="D9D9D9" w:themeColor="background1" w:themeShade="D9"/>
                                  <w:kern w:val="24"/>
                                  <w:sz w:val="32"/>
                                  <w:szCs w:val="32"/>
                                </w:rPr>
                                <w:t>固定资产终止确认条件</w:t>
                              </w:r>
                            </w:p>
                          </w:txbxContent>
                        </wps:txbx>
                        <wps:bodyPr wrap="square" rtlCol="0">
                          <a:noAutofit/>
                        </wps:bodyPr>
                      </wps:wsp>
                      <wps:wsp>
                        <wps:cNvPr id="104" name="椭圆 20"/>
                        <wps:cNvSpPr/>
                        <wps:spPr>
                          <a:xfrm>
                            <a:off x="4766" y="2635"/>
                            <a:ext cx="686" cy="686"/>
                          </a:xfrm>
                          <a:prstGeom prst="ellipse">
                            <a:avLst/>
                          </a:prstGeom>
                          <a:solidFill>
                            <a:schemeClr val="bg1"/>
                          </a:solidFill>
                          <a:ln w="28575" cmpd="sng">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pPr>
                                <w:pStyle w:val="4"/>
                                <w:kinsoku/>
                                <w:spacing w:line="400" w:lineRule="exact"/>
                                <w:ind w:left="0"/>
                                <w:jc w:val="center"/>
                                <w:rPr>
                                  <w:rFonts w:hint="eastAsia" w:ascii="宋体" w:hAnsi="宋体" w:eastAsia="宋体" w:cs="宋体"/>
                                </w:rPr>
                              </w:pPr>
                              <w:r>
                                <w:rPr>
                                  <w:rFonts w:hint="eastAsia" w:ascii="宋体" w:hAnsi="宋体" w:eastAsia="宋体" w:cs="宋体"/>
                                  <w:b/>
                                  <w:color w:val="404040"/>
                                  <w:kern w:val="24"/>
                                  <w:sz w:val="40"/>
                                  <w:szCs w:val="40"/>
                                </w:rPr>
                                <w:t>1</w:t>
                              </w:r>
                            </w:p>
                          </w:txbxContent>
                        </wps:txbx>
                        <wps:bodyPr rtlCol="0" anchor="ctr"/>
                      </wps:wsp>
                      <wps:wsp>
                        <wps:cNvPr id="105" name="椭圆 72"/>
                        <wps:cNvSpPr/>
                        <wps:spPr>
                          <a:xfrm>
                            <a:off x="4030" y="2770"/>
                            <a:ext cx="417" cy="417"/>
                          </a:xfrm>
                          <a:prstGeom prst="ellipse">
                            <a:avLst/>
                          </a:prstGeom>
                          <a:solidFill>
                            <a:srgbClr val="404040"/>
                          </a:solidFill>
                          <a:ln>
                            <a:solidFill>
                              <a:srgbClr val="404040"/>
                            </a:solidFill>
                          </a:ln>
                          <a:effectLst>
                            <a:outerShdw blurRad="50800" dist="38100" dir="5400000" algn="t"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106" name="直线连接符 18"/>
                        <wps:cNvCnPr>
                          <a:stCxn id="73" idx="6"/>
                          <a:endCxn id="21" idx="2"/>
                        </wps:cNvCnPr>
                        <wps:spPr>
                          <a:xfrm>
                            <a:off x="4447" y="2978"/>
                            <a:ext cx="319" cy="0"/>
                          </a:xfrm>
                          <a:prstGeom prst="line">
                            <a:avLst/>
                          </a:prstGeom>
                          <a:ln>
                            <a:solidFill>
                              <a:srgbClr val="40404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组合 1" o:spid="_x0000_s1026" o:spt="203" style="position:absolute;left:0pt;margin-left:0pt;margin-top:0pt;height:176.75pt;width:322.85pt;z-index:251664384;mso-width-relative:page;mso-height-relative:page;" coordorigin="4030,2346" coordsize="6457,3402" o:gfxdata="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">
                <o:lock v:ext="edit" aspectratio="f"/>
                <v:line id="直线连接符 6" o:spid="_x0000_s1026" o:spt="20" style="position:absolute;left:4239;top:2346;height:3402;width:0;" filled="f" stroked="t" coordsize="21600,21600" o:gfxdata="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ylY7sAAADb&#10;AAAADwAAAAAAAAABACAAAAAiAAAAZHJzL2Rvd25yZXYueG1sUEsBAhQAFAAAAAgAh07iQDMvBZ47&#10;AAAAOQAAABAAAAAAAAAAAQAgAAAACgEAAGRycy9zaGFwZXhtbC54bWxQSwUGAAAAAAYABgBbAQAA&#10;tAMAAAAA&#10;">
                  <v:fill on="f" focussize="0,0"/>
                  <v:stroke weight="2pt" color="#BFBFBF [2412]" joinstyle="round"/>
                  <v:imagedata o:title=""/>
                  <o:lock v:ext="edit" aspectratio="f"/>
                </v:line>
                <v:shape id="单圆角矩形 16" o:spid="_x0000_s1026" style="position:absolute;left:5151;top:4529;flip:x;height:953;width:5336;v-text-anchor:middle;" fillcolor="#404040" filled="t" stroked="t" coordsize="5336,953" o:gfxdata="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09i+5AAAA2wAA&#10;AA8AAAAAAAAAAQAgAAAAIgAAAGRycy9kb3ducmV2LnhtbFBLAQIUABQAAAAIAIdO4kAzLwWeOwAA&#10;ADkAAAAQAAAAAAAAAAEAIAAAAAgBAABkcnMvc2hhcGV4bWwueG1sUEsFBgAAAAAGAAYAWwEAALID&#10;AAAAAA==&#10;" path="m158,0l5336,0,5336,0,5336,794c5336,881,5265,952,5178,952l0,953,0,953,0,158c0,71,71,0,158,0xe">
                  <v:path o:connectlocs="5336,476;2668,953;0,476;2668,0" o:connectangles="0,82,164,247"/>
                  <v:fill on="t" focussize="0,0"/>
                  <v:stroke color="#404040 [3204]" joinstyle="round"/>
                  <v:imagedata o:title=""/>
                  <o:lock v:ext="edit" aspectratio="f"/>
                  <v:shadow on="t" color="#000000" opacity="26214f" offset="0pt,3pt" origin="0f,-32768f" matrix="65536f,0f,0f,65536f"/>
                </v:shape>
                <v:shape id="文本框 59" o:spid="_x0000_s1026" style="position:absolute;left:5151;top:4596;height:839;width:5305;" filled="f" stroked="f" coordsize="5305,839" o:gfxdata="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uastwAAANsAAAAP&#10;AAAAAAAAAAEAIAAAACIAAABkcnMvZG93bnJldi54bWxQSwECFAAUAAAACACHTuJAMy8FnjsAAAA5&#10;AAAAEAAAAAAAAAABACAAAAAGAQAAZHJzL3NoYXBleG1sLnhtbFBLBQYAAAAABgAGAFsBAACwAwAA&#10;AAA=&#10;" path="m139,0l5305,0,5305,0,5305,699c5305,776,5243,838,5166,838l0,839,0,839,0,139c0,62,62,0,139,0xe">
                  <v:path textboxrect="0,0,5305,839" o:connectlocs="5305,419;2652,839;0,419;2652,0" o:connectangles="0,82,164,247"/>
                  <v:fill on="f" focussize="0,0"/>
                  <v:stroke on="f"/>
                  <v:imagedata o:title=""/>
                  <o:lock v:ext="edit" aspectratio="f"/>
                  <v:textbox>
                    <w:txbxContent>
                      <w:p>
                        <w:pPr>
                          <w:pStyle w:val="4"/>
                          <w:kinsoku/>
                          <w:ind w:left="0"/>
                          <w:jc w:val="center"/>
                        </w:pPr>
                        <w:r>
                          <w:rPr>
                            <w:rFonts w:hint="eastAsia" w:ascii="宋体" w:hAnsi="宋体" w:eastAsia="宋体" w:cs="宋体"/>
                            <w:color w:val="D9D9D9" w:themeColor="background1" w:themeShade="D9"/>
                            <w:kern w:val="24"/>
                            <w:sz w:val="32"/>
                            <w:szCs w:val="32"/>
                          </w:rPr>
                          <w:t>固定资产处置会计处理</w:t>
                        </w:r>
                      </w:p>
                    </w:txbxContent>
                  </v:textbox>
                </v:shape>
                <v:shape id="椭圆 38" o:spid="_x0000_s1026" o:spt="3" type="#_x0000_t3" style="position:absolute;left:4766;top:4213;height:686;width:686;v-text-anchor:middle;" fillcolor="#FFFFFF [3212]" filled="t" stroked="t" coordsize="21600,21600" o:gfxdata="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JHKu8AAAA&#10;2wAAAA8AAAAAAAAAAQAgAAAAIgAAAGRycy9kb3ducmV2LnhtbFBLAQIUABQAAAAIAIdO4kAzLwWe&#10;OwAAADkAAAAQAAAAAAAAAAEAIAAAAAsBAABkcnMvc2hhcGV4bWwueG1sUEsFBgAAAAAGAAYAWwEA&#10;ALUDAAAAAA==&#10;">
                  <v:fill on="t" focussize="0,0"/>
                  <v:stroke weight="2.25pt" color="#404040 [3204]" joinstyle="round"/>
                  <v:imagedata o:title=""/>
                  <o:lock v:ext="edit" aspectratio="f"/>
                  <v:shadow on="t" color="#000000" opacity="26214f" offset="0pt,3pt" origin="0f,-32768f" matrix="65536f,0f,0f,65536f"/>
                  <v:textbox>
                    <w:txbxContent>
                      <w:p>
                        <w:pPr>
                          <w:pStyle w:val="4"/>
                          <w:kinsoku/>
                          <w:spacing w:line="400" w:lineRule="exact"/>
                          <w:ind w:left="0"/>
                          <w:jc w:val="center"/>
                          <w:rPr>
                            <w:rFonts w:hint="eastAsia" w:ascii="宋体" w:hAnsi="宋体" w:eastAsia="宋体" w:cs="宋体"/>
                          </w:rPr>
                        </w:pPr>
                        <w:r>
                          <w:rPr>
                            <w:rFonts w:hint="eastAsia" w:ascii="宋体" w:hAnsi="宋体" w:eastAsia="宋体" w:cs="宋体"/>
                            <w:b/>
                            <w:color w:val="404040"/>
                            <w:kern w:val="24"/>
                            <w:sz w:val="40"/>
                            <w:szCs w:val="40"/>
                          </w:rPr>
                          <w:t>2</w:t>
                        </w:r>
                      </w:p>
                    </w:txbxContent>
                  </v:textbox>
                </v:shape>
                <v:shape id="椭圆 73" o:spid="_x0000_s1026" o:spt="3" type="#_x0000_t3" style="position:absolute;left:4030;top:4348;height:417;width:417;v-text-anchor:middle;" fillcolor="#404040" filled="t" stroked="t" coordsize="21600,21600" o:gfxdata="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D0Ki/&#10;AAAA3AAAAA8AAAAAAAAAAQAgAAAAIgAAAGRycy9kb3ducmV2LnhtbFBLAQIUABQAAAAIAIdO4kAz&#10;LwWeOwAAADkAAAAQAAAAAAAAAAEAIAAAAA4BAABkcnMvc2hhcGV4bWwueG1sUEsFBgAAAAAGAAYA&#10;WwEAALgDAAAAAA==&#10;">
                  <v:fill on="t" focussize="0,0"/>
                  <v:stroke color="#404040 [3204]" joinstyle="round"/>
                  <v:imagedata o:title=""/>
                  <o:lock v:ext="edit" aspectratio="f"/>
                  <v:shadow on="t" color="#000000" opacity="26214f" offset="0pt,3pt" origin="0f,-32768f" matrix="65536f,0f,0f,65536f"/>
                </v:shape>
                <v:line id="直线连接符 106" o:spid="_x0000_s1026" o:spt="20" style="position:absolute;left:4447;top:4556;height:0;width:319;" filled="f" stroked="t" coordsize="21600,21600" o:gfxdata="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gHZq8AAAA&#10;3AAAAA8AAAAAAAAAAQAgAAAAIgAAAGRycy9kb3ducmV2LnhtbFBLAQIUABQAAAAIAIdO4kAzLwWe&#10;OwAAADkAAAAQAAAAAAAAAAEAIAAAAAsBAABkcnMvc2hhcGV4bWwueG1sUEsFBgAAAAAGAAYAWwEA&#10;ALUDAAAAAA==&#10;">
                  <v:fill on="f" focussize="0,0"/>
                  <v:stroke weight="2pt" color="#404040 [3204]" joinstyle="round"/>
                  <v:imagedata o:title=""/>
                  <o:lock v:ext="edit" aspectratio="f"/>
                  <v:shadow on="t" color="#000000" opacity="26214f" offset="0pt,3pt" origin="0f,-32768f" matrix="65536f,0f,0f,65536f"/>
                </v:line>
                <v:shape id="单圆角矩形 16" o:spid="_x0000_s1026" style="position:absolute;left:5151;top:2978;flip:x;height:953;width:5336;v-text-anchor:middle;" fillcolor="#404040" filled="t" stroked="t" coordsize="5336,953" o:gfxdata="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QQzeC5AAAA3AAA&#10;AA8AAAAAAAAAAQAgAAAAIgAAAGRycy9kb3ducmV2LnhtbFBLAQIUABQAAAAIAIdO4kAzLwWeOwAA&#10;ADkAAAAQAAAAAAAAAAEAIAAAAAgBAABkcnMvc2hhcGV4bWwueG1sUEsFBgAAAAAGAAYAWwEAALID&#10;AAAAAA==&#10;" path="m158,0l5336,0,5336,0,5336,794c5336,881,5265,952,5178,952l0,953,0,953,0,158c0,71,71,0,158,0xe">
                  <v:path o:connectlocs="5336,476;2668,953;0,476;2668,0" o:connectangles="0,82,164,247"/>
                  <v:fill on="t" focussize="0,0"/>
                  <v:stroke color="#404040 [3204]" joinstyle="round"/>
                  <v:imagedata o:title=""/>
                  <o:lock v:ext="edit" aspectratio="f"/>
                  <v:shadow on="t" color="#000000" opacity="26214f" offset="0pt,3pt" origin="0f,-32768f" matrix="65536f,0f,0f,65536f"/>
                </v:shape>
                <v:shape id="文本框 19" o:spid="_x0000_s1026" style="position:absolute;left:5182;top:3049;height:850;width:5305;" filled="f" stroked="f" coordsize="5305,850" o:gfxdata="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MKMgrgAAADcAAAA&#10;DwAAAAAAAAABACAAAAAiAAAAZHJzL2Rvd25yZXYueG1sUEsBAhQAFAAAAAgAh07iQDMvBZ47AAAA&#10;OQAAABAAAAAAAAAAAQAgAAAABwEAAGRycy9zaGFwZXhtbC54bWxQSwUGAAAAAAYABgBbAQAAsQMA&#10;AAAA&#10;" path="m141,0l5305,0,5305,0,5305,708c5305,786,5242,849,5164,849l0,850,0,850,0,141c0,63,63,0,141,0xe">
                  <v:path textboxrect="0,0,5305,850" o:connectlocs="5305,425;2652,850;0,425;2652,0" o:connectangles="0,82,164,247"/>
                  <v:fill on="f" focussize="0,0"/>
                  <v:stroke on="f"/>
                  <v:imagedata o:title=""/>
                  <o:lock v:ext="edit" aspectratio="f"/>
                  <v:textbox>
                    <w:txbxContent>
                      <w:p>
                        <w:pPr>
                          <w:pStyle w:val="4"/>
                          <w:kinsoku/>
                          <w:ind w:left="0"/>
                          <w:jc w:val="center"/>
                          <w:rPr>
                            <w:rFonts w:hint="eastAsia" w:ascii="宋体" w:hAnsi="宋体" w:eastAsia="宋体" w:cs="宋体"/>
                            <w:sz w:val="32"/>
                            <w:szCs w:val="32"/>
                          </w:rPr>
                        </w:pPr>
                        <w:r>
                          <w:rPr>
                            <w:rFonts w:hint="eastAsia" w:ascii="宋体" w:hAnsi="宋体" w:eastAsia="宋体" w:cs="宋体"/>
                            <w:color w:val="D9D9D9" w:themeColor="background1" w:themeShade="D9"/>
                            <w:kern w:val="24"/>
                            <w:sz w:val="32"/>
                            <w:szCs w:val="32"/>
                          </w:rPr>
                          <w:t>固定资产终止确认条件</w:t>
                        </w:r>
                      </w:p>
                    </w:txbxContent>
                  </v:textbox>
                </v:shape>
                <v:shape id="椭圆 20" o:spid="_x0000_s1026" o:spt="3" type="#_x0000_t3" style="position:absolute;left:4766;top:2635;height:686;width:686;v-text-anchor:middle;" fillcolor="#FFFFFF [3212]" filled="t" stroked="t" coordsize="21600,21600" o:gfxdata="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7njbsAAADc&#10;AAAADwAAAAAAAAABACAAAAAiAAAAZHJzL2Rvd25yZXYueG1sUEsBAhQAFAAAAAgAh07iQDMvBZ47&#10;AAAAOQAAABAAAAAAAAAAAQAgAAAACgEAAGRycy9zaGFwZXhtbC54bWxQSwUGAAAAAAYABgBbAQAA&#10;tAMAAAAA&#10;">
                  <v:fill on="t" focussize="0,0"/>
                  <v:stroke weight="2.25pt" color="#404040 [3204]" joinstyle="round"/>
                  <v:imagedata o:title=""/>
                  <o:lock v:ext="edit" aspectratio="f"/>
                  <v:shadow on="t" color="#000000" opacity="26214f" offset="0pt,3pt" origin="0f,-32768f" matrix="65536f,0f,0f,65536f"/>
                  <v:textbox>
                    <w:txbxContent>
                      <w:p>
                        <w:pPr>
                          <w:pStyle w:val="4"/>
                          <w:kinsoku/>
                          <w:spacing w:line="400" w:lineRule="exact"/>
                          <w:ind w:left="0"/>
                          <w:jc w:val="center"/>
                          <w:rPr>
                            <w:rFonts w:hint="eastAsia" w:ascii="宋体" w:hAnsi="宋体" w:eastAsia="宋体" w:cs="宋体"/>
                          </w:rPr>
                        </w:pPr>
                        <w:r>
                          <w:rPr>
                            <w:rFonts w:hint="eastAsia" w:ascii="宋体" w:hAnsi="宋体" w:eastAsia="宋体" w:cs="宋体"/>
                            <w:b/>
                            <w:color w:val="404040"/>
                            <w:kern w:val="24"/>
                            <w:sz w:val="40"/>
                            <w:szCs w:val="40"/>
                          </w:rPr>
                          <w:t>1</w:t>
                        </w:r>
                      </w:p>
                    </w:txbxContent>
                  </v:textbox>
                </v:shape>
                <v:shape id="椭圆 72" o:spid="_x0000_s1026" o:spt="3" type="#_x0000_t3" style="position:absolute;left:4030;top:2770;height:417;width:417;v-text-anchor:middle;" fillcolor="#404040" filled="t" stroked="t" coordsize="21600,21600" o:gfxdata="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0czC8AAAA&#10;3AAAAA8AAAAAAAAAAQAgAAAAIgAAAGRycy9kb3ducmV2LnhtbFBLAQIUABQAAAAIAIdO4kAzLwWe&#10;OwAAADkAAAAQAAAAAAAAAAEAIAAAAAsBAABkcnMvc2hhcGV4bWwueG1sUEsFBgAAAAAGAAYAWwEA&#10;ALUDAAAAAA==&#10;">
                  <v:fill on="t" focussize="0,0"/>
                  <v:stroke color="#404040 [3204]" joinstyle="round"/>
                  <v:imagedata o:title=""/>
                  <o:lock v:ext="edit" aspectratio="f"/>
                  <v:shadow on="t" color="#000000" opacity="26214f" offset="0pt,3pt" origin="0f,-32768f" matrix="65536f,0f,0f,65536f"/>
                </v:shape>
                <v:line id="直线连接符 18" o:spid="_x0000_s1026" o:spt="20" style="position:absolute;left:4447;top:2978;height:0;width:319;" filled="f" stroked="t" coordsize="21600,21600" o:gfxdata="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SYXuugAAANwA&#10;AAAPAAAAAAAAAAEAIAAAACIAAABkcnMvZG93bnJldi54bWxQSwECFAAUAAAACACHTuJAMy8FnjsA&#10;AAA5AAAAEAAAAAAAAAABACAAAAAJAQAAZHJzL3NoYXBleG1sLnhtbFBLBQYAAAAABgAGAFsBAACz&#10;AwAAAAA=&#10;">
                  <v:fill on="f" focussize="0,0"/>
                  <v:stroke weight="2pt" color="#404040 [3204]" joinstyle="round"/>
                  <v:imagedata o:title=""/>
                  <o:lock v:ext="edit" aspectratio="f"/>
                  <v:shadow on="t" color="#000000" opacity="26214f" offset="0pt,3pt" origin="0f,-32768f" matrix="65536f,0f,0f,65536f"/>
                </v:line>
              </v:group>
            </w:pict>
          </mc:Fallback>
        </mc:AlternateContent>
      </w: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一、固定资产终止确认的条件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固定资产处置，包括固定资产的出售、转让、报废和毁损、对外投资等。固定资产处置一般通过“固定资产清理”科目核算。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固定资产满足下列条件之一的，应当予以终止确认：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1.该固定资产处于处置状态（不再用于生产产品、提供劳务、出租或经营管理）；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2.该固定资产预期通过使用或处置不能产生经济利益。</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【例题￭多选题】下列关于固定资产会计处理的表述中，正确的有（）。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A.未投入使用的固定资产不应计提折旧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B.特定固定资产弃置费用的现值应计入该资产的成本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C.固定资产发生的费用化后续支出应计入当期损益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D.预期通过使用或处置不能产生经济利益的固定资产应终止确认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【答案】BCD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【解析】未投入使用的固定资产也是应该计提折旧的。</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二、固定资产处置的会计处理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出售、转让、报废固定资产或发生固定资产毁损，应当将处置收入扣除账面价值和相关税费后的金额计入当期损益。固定资产清理完成后产生的清理净损益，依据固定资产处置方式不同，分别适用不同的处理方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1.因已丧失使用功能或因自然灾害发生毁损等原因而报废清理产生的利得或损失应计入营业外收支；</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2.因出售、转让等原因产生的固定资产处置利得或损失应计入资产处置损益。</w:t>
      </w:r>
    </w:p>
    <w:tbl>
      <w:tblPr>
        <w:tblStyle w:val="6"/>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4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①转入清理</w:t>
            </w:r>
          </w:p>
        </w:tc>
        <w:tc>
          <w:tcPr>
            <w:tcW w:w="4797"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借：固定资产清理</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累计折旧</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固定资产减值准备</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贷：固定资产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②支付清理费用</w:t>
            </w:r>
          </w:p>
        </w:tc>
        <w:tc>
          <w:tcPr>
            <w:tcW w:w="4797"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借：固定资产清理</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贷：银行存款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③出售收入、残料等的处理</w:t>
            </w:r>
          </w:p>
        </w:tc>
        <w:tc>
          <w:tcPr>
            <w:tcW w:w="4797"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借：银行存款/原材料等</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贷：固定资产清理</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应交税费—应交增值税（销项税额）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④赔偿</w:t>
            </w:r>
          </w:p>
        </w:tc>
        <w:tc>
          <w:tcPr>
            <w:tcW w:w="4797"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借：其他应收款</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贷：固定资产清理</w:t>
            </w:r>
          </w:p>
        </w:tc>
      </w:tr>
    </w:tbl>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185"/>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⑤清理净损益</w:t>
            </w:r>
          </w:p>
        </w:tc>
        <w:tc>
          <w:tcPr>
            <w:tcW w:w="1185" w:type="dxa"/>
            <w:vMerge w:val="restart"/>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净损失</w:t>
            </w:r>
          </w:p>
        </w:tc>
        <w:tc>
          <w:tcPr>
            <w:tcW w:w="4617"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a.已丧失使用功能的报废损失</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借：营业外支出—处置非流动资产损失</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贷：固定资产清理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1185"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4617"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b.自然灾害等非正常原因的损失</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借：营业外支出—非常损失</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贷：固定资产清理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1185"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4617"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c.出售、转让等处置损失</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借：资产处置损益</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贷：固定资产清理</w:t>
            </w:r>
          </w:p>
        </w:tc>
      </w:tr>
    </w:tbl>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980"/>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⑤清理净损益</w:t>
            </w:r>
          </w:p>
        </w:tc>
        <w:tc>
          <w:tcPr>
            <w:tcW w:w="1980" w:type="dxa"/>
            <w:vMerge w:val="restart"/>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净收益</w:t>
            </w:r>
          </w:p>
        </w:tc>
        <w:tc>
          <w:tcPr>
            <w:tcW w:w="4017"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a.已丧失使用功能的报废收益</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借：固定资产清理</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贷：营业外收入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1980"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4017"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b.出售、转让等处置收益</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借：固定资产清理</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贷：资产处置损益</w:t>
            </w:r>
          </w:p>
        </w:tc>
      </w:tr>
    </w:tbl>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甲公司系增值税一般纳税人，2019年12月31日，甲公司出售一台原价为452万元，已提折旧364万元的生产设备，取得的增值税专用发票上注明的价款为150万元，增值税税额为19.5万元。出售该生产设备发生不含增值税的清理费用8万元，不考虑其他因素，甲公司出售该生产设备的利得为（）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A.54</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B.87.5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C.62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D.79.5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【解析】甲公司出售该生产设备的利得=150-8-（452-364）=54（万元）。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乙公司有一台设备，因使用期满经批准报废。该设备原价为186400元。累计已计提折旧177080元、减值准备2300元。在清理过程中，以银行存款支付清理费用4270元，收到残料变卖收入5400元，假定不考虑相关税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要求：编制乙公司的相关会计分录。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（1）固定资产转入清理：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借：固定资产清理　7020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累计折旧　177080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固定资产减值准备　2300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贷：固定资产　186400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（2）发生清理费用和相关税费：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借：固定资产清理　4270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4270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（3）收到残料变价收入：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借：银行存款　5400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贷：固定资产清理　5400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（4）结转固定资产净损益：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借：营业外支出—处置非流动资产损失　5890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贷：固定资产清理　5890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本章小结</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1.掌握固定资产的确认条件</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2.掌握固定资产初始计量的核算</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3.掌握固定资产后续支出的核算</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4.掌握固定资产处置的核算</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5.熟悉固定资产折旧方法</w:t>
      </w:r>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Noto Sans S Chinese Thi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lang w:val="en-US"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页 共18页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1aEzEAgAA2g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AD9WhMxAIAANoFAAAOAAAA&#10;AAAAAAEAIAAAAB8BAABkcnMvZTJvRG9jLnhtbFBLBQYAAAAABgAGAFkBAABVBg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lang w:val="en-US"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页 共18页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p>
    <w:pPr>
      <w:pStyle w:val="3"/>
      <w:pBdr>
        <w:bottom w:val="double" w:color="auto" w:sz="8" w:space="1"/>
      </w:pBdr>
      <w:rPr>
        <w:rFonts w:hint="eastAsia" w:ascii="宋体" w:hAnsi="宋体" w:eastAsia="宋体" w:cs="宋体"/>
        <w:sz w:val="32"/>
        <w:szCs w:val="32"/>
        <w:lang w:val="en-US" w:eastAsia="zh-CN"/>
      </w:rPr>
    </w:pPr>
    <w:r>
      <w:rPr>
        <w:sz w:val="30"/>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3480435"/>
          <wp:effectExtent l="0" t="0" r="2540" b="0"/>
          <wp:wrapNone/>
          <wp:docPr id="108" name="WordPictureWatermark22548"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WordPictureWatermark22548" descr="水印logo"/>
                  <pic:cNvPicPr>
                    <a:picLocks noChangeAspect="1"/>
                  </pic:cNvPicPr>
                </pic:nvPicPr>
                <pic:blipFill>
                  <a:blip r:embed="rId1"/>
                  <a:stretch>
                    <a:fillRect/>
                  </a:stretch>
                </pic:blipFill>
                <pic:spPr>
                  <a:xfrm>
                    <a:off x="0" y="0"/>
                    <a:ext cx="5274310" cy="3480435"/>
                  </a:xfrm>
                  <a:prstGeom prst="rect">
                    <a:avLst/>
                  </a:prstGeom>
                </pic:spPr>
              </pic:pic>
            </a:graphicData>
          </a:graphic>
        </wp:anchor>
      </w:drawing>
    </w:r>
    <w:r>
      <w:rPr>
        <w:rFonts w:hint="eastAsia"/>
        <w:sz w:val="30"/>
        <w:szCs w:val="30"/>
        <w:lang w:val="en-US" w:eastAsia="zh-CN"/>
      </w:rPr>
      <w:t>老会计，用心传递温度</w:t>
    </w:r>
    <w:r>
      <w:rPr>
        <w:rFonts w:hint="eastAsia"/>
        <w:sz w:val="24"/>
        <w:szCs w:val="24"/>
        <w:lang w:val="en-US" w:eastAsia="zh-CN"/>
      </w:rPr>
      <w:t xml:space="preserve"> </w:t>
    </w:r>
    <w:r>
      <w:rPr>
        <w:rFonts w:hint="eastAsia"/>
        <w:lang w:val="en-US" w:eastAsia="zh-CN"/>
      </w:rPr>
      <w:t xml:space="preserve">                            </w:t>
    </w:r>
    <w:r>
      <w:rPr>
        <w:rFonts w:hint="eastAsia" w:ascii="宋体" w:hAnsi="宋体" w:eastAsia="宋体" w:cs="宋体"/>
        <w:sz w:val="32"/>
        <w:szCs w:val="32"/>
        <w:lang w:val="en-US" w:eastAsia="zh-CN"/>
      </w:rPr>
      <w:t>中级实务+精讲讲义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16415"/>
    <w:multiLevelType w:val="singleLevel"/>
    <w:tmpl w:val="B7916415"/>
    <w:lvl w:ilvl="0" w:tentative="0">
      <w:start w:val="4"/>
      <w:numFmt w:val="decimal"/>
      <w:lvlText w:val="%1."/>
      <w:lvlJc w:val="left"/>
      <w:pPr>
        <w:tabs>
          <w:tab w:val="left" w:pos="312"/>
        </w:tabs>
      </w:pPr>
    </w:lvl>
  </w:abstractNum>
  <w:abstractNum w:abstractNumId="1">
    <w:nsid w:val="6A4763F8"/>
    <w:multiLevelType w:val="singleLevel"/>
    <w:tmpl w:val="6A4763F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B0557"/>
    <w:rsid w:val="00A30A63"/>
    <w:rsid w:val="5B71537C"/>
    <w:rsid w:val="786B05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2020-03-27T16:17:00Z</dcterms:created>
  <dc:creator>幸福久久</dc:creator>
  <cp:lastModifiedBy>幸福久久</cp:lastModifiedBy>
  <dcterms:modified xsi:type="dcterms:W3CDTF">2020-03-27T23:48:46Z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