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37B" w:rsidRDefault="008B24C9">
      <w:pPr>
        <w:rPr>
          <w:rFonts w:ascii="微软雅黑" w:eastAsia="微软雅黑" w:hAnsi="微软雅黑" w:cs="微软雅黑"/>
          <w:bCs/>
          <w:sz w:val="30"/>
          <w:szCs w:val="30"/>
        </w:rPr>
      </w:pPr>
      <w:r>
        <w:rPr>
          <w:rFonts w:ascii="微软雅黑" w:eastAsia="微软雅黑" w:hAnsi="微软雅黑" w:cs="微软雅黑" w:hint="eastAsia"/>
          <w:bCs/>
          <w:sz w:val="30"/>
          <w:szCs w:val="30"/>
        </w:rPr>
        <w:t>第55讲-政府单位会计核算（1）</w:t>
      </w:r>
    </w:p>
    <w:p w:rsidR="0071437B" w:rsidRDefault="008B24C9">
      <w:pPr>
        <w:rPr>
          <w:rFonts w:asciiTheme="minorEastAsia" w:eastAsiaTheme="minorEastAsia" w:hAnsiTheme="minorEastAsia"/>
          <w:bCs/>
          <w:sz w:val="21"/>
          <w:szCs w:val="21"/>
        </w:rPr>
      </w:pPr>
      <w:r>
        <w:rPr>
          <w:rFonts w:ascii="微软雅黑" w:eastAsia="微软雅黑" w:hAnsi="微软雅黑" w:cs="微软雅黑" w:hint="eastAsia"/>
          <w:bCs/>
          <w:sz w:val="30"/>
          <w:szCs w:val="30"/>
        </w:rPr>
        <w:t>第二节</w:t>
      </w:r>
      <w:r>
        <w:rPr>
          <w:rFonts w:ascii="微软雅黑" w:eastAsia="微软雅黑" w:hAnsi="微软雅黑" w:cs="微软雅黑" w:hint="eastAsia"/>
          <w:bCs/>
          <w:sz w:val="30"/>
          <w:szCs w:val="30"/>
        </w:rPr>
        <w:tab/>
        <w:t>政府单位会计核算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一、单位会计核算概述（★）</w:t>
      </w:r>
      <w:r>
        <w:rPr>
          <w:rFonts w:asciiTheme="minorEastAsia" w:eastAsiaTheme="minorEastAsia" w:hAnsiTheme="minorEastAsia"/>
          <w:bCs/>
          <w:sz w:val="21"/>
          <w:szCs w:val="21"/>
        </w:rPr>
        <w:t xml:space="preserve">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二、二、国库集中支付业务（★★）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三、非财政拨款收支业务（★★）</w:t>
      </w:r>
    </w:p>
    <w:p w:rsidR="008B24C9"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四、预算结转结余及分配业务（★★）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五、净资产业务（★★）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六、资产业务（★★）</w:t>
      </w:r>
      <w:r>
        <w:rPr>
          <w:rFonts w:asciiTheme="minorEastAsia" w:eastAsiaTheme="minorEastAsia" w:hAnsiTheme="minorEastAsia"/>
          <w:bCs/>
          <w:sz w:val="21"/>
          <w:szCs w:val="21"/>
        </w:rPr>
        <w:t xml:space="preserve">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七、负债业务（★★）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一、单位会计核算概述（★）</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1.单位预算会计：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1）会计要素：预算收入、预算支出和预算结余三个要素，全面反映单位预算收支执行情况。</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2）会计等式：预算收入-预收支出 =预算结余</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3）科目设置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单位应当设置</w:t>
      </w:r>
      <w:r>
        <w:rPr>
          <w:rFonts w:asciiTheme="minorEastAsia" w:eastAsiaTheme="minorEastAsia" w:hAnsiTheme="minorEastAsia"/>
          <w:bCs/>
          <w:sz w:val="21"/>
          <w:szCs w:val="21"/>
        </w:rPr>
        <w:t xml:space="preserve"> “资金结存 ”科目，核算纳入部门预算管理的资金的流入、流出、调整和滚存等情况。</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根据资金支付方式及资金形态，</w:t>
      </w:r>
      <w:r>
        <w:rPr>
          <w:rFonts w:asciiTheme="minorEastAsia" w:eastAsiaTheme="minorEastAsia" w:hAnsiTheme="minorEastAsia"/>
          <w:bCs/>
          <w:sz w:val="21"/>
          <w:szCs w:val="21"/>
        </w:rPr>
        <w:t xml:space="preserve"> “资金结存 ”科目应设置“零余额账户用款额度 ”“货币</w:t>
      </w:r>
      <w:r>
        <w:rPr>
          <w:rFonts w:asciiTheme="minorEastAsia" w:eastAsiaTheme="minorEastAsia" w:hAnsiTheme="minorEastAsia" w:hint="eastAsia"/>
          <w:bCs/>
          <w:sz w:val="21"/>
          <w:szCs w:val="21"/>
        </w:rPr>
        <w:t>资</w:t>
      </w:r>
      <w:r>
        <w:rPr>
          <w:rFonts w:asciiTheme="minorEastAsia" w:eastAsiaTheme="minorEastAsia" w:hAnsiTheme="minorEastAsia"/>
          <w:bCs/>
          <w:sz w:val="21"/>
          <w:szCs w:val="21"/>
        </w:rPr>
        <w:t>金 ”“财政应返还额度 ”三个明细科目。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年末预算收支结转后</w:t>
      </w:r>
      <w:r>
        <w:rPr>
          <w:rFonts w:asciiTheme="minorEastAsia" w:eastAsiaTheme="minorEastAsia" w:hAnsiTheme="minorEastAsia"/>
          <w:bCs/>
          <w:sz w:val="21"/>
          <w:szCs w:val="21"/>
        </w:rPr>
        <w:t xml:space="preserve"> “资金结存 ”科目借方余额与预算结转结余科目贷方余额相等。2. 单位财务会计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1）会计要素：通过资产、负债、净资产、收入、费用五个要素，全面反映单位财务状况、运行情况和现金流量情况。</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2）会计等式</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反映财务状况的等式：资产</w:t>
      </w:r>
      <w:r>
        <w:rPr>
          <w:rFonts w:asciiTheme="minorEastAsia" w:eastAsiaTheme="minorEastAsia" w:hAnsiTheme="minorEastAsia"/>
          <w:bCs/>
          <w:sz w:val="21"/>
          <w:szCs w:val="21"/>
        </w:rPr>
        <w:t xml:space="preserve"> -负债 =净资产</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反映运行情况的等式：收入</w:t>
      </w:r>
      <w:r>
        <w:rPr>
          <w:rFonts w:asciiTheme="minorEastAsia" w:eastAsiaTheme="minorEastAsia" w:hAnsiTheme="minorEastAsia"/>
          <w:bCs/>
          <w:sz w:val="21"/>
          <w:szCs w:val="21"/>
        </w:rPr>
        <w:t xml:space="preserve"> -费用 =本期盈余；本期盈余</w:t>
      </w:r>
      <w:proofErr w:type="gramStart"/>
      <w:r>
        <w:rPr>
          <w:rFonts w:asciiTheme="minorEastAsia" w:eastAsiaTheme="minorEastAsia" w:hAnsiTheme="minorEastAsia"/>
          <w:bCs/>
          <w:sz w:val="21"/>
          <w:szCs w:val="21"/>
        </w:rPr>
        <w:t>经分配</w:t>
      </w:r>
      <w:proofErr w:type="gramEnd"/>
      <w:r>
        <w:rPr>
          <w:rFonts w:asciiTheme="minorEastAsia" w:eastAsiaTheme="minorEastAsia" w:hAnsiTheme="minorEastAsia"/>
          <w:bCs/>
          <w:sz w:val="21"/>
          <w:szCs w:val="21"/>
        </w:rPr>
        <w:t>后最终转入净资产。提示：</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单位对于纳入部门预算管理的</w:t>
      </w:r>
      <w:r>
        <w:rPr>
          <w:rFonts w:asciiTheme="minorEastAsia" w:eastAsiaTheme="minorEastAsia" w:hAnsiTheme="minorEastAsia"/>
          <w:bCs/>
          <w:sz w:val="21"/>
          <w:szCs w:val="21"/>
        </w:rPr>
        <w:t>现金收支业务 ，在采用财务会计核算的同时应当进行预算会计核算；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对于</w:t>
      </w:r>
      <w:r>
        <w:rPr>
          <w:rFonts w:asciiTheme="minorEastAsia" w:eastAsiaTheme="minorEastAsia" w:hAnsiTheme="minorEastAsia"/>
          <w:bCs/>
          <w:sz w:val="21"/>
          <w:szCs w:val="21"/>
        </w:rPr>
        <w:t>其他业务 ，仅需进行财务会计核算。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二、国库集中支付业务（★★）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（一）概述</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国库集中收付，是指以国库单一账户体系为基础，将所有财政性资金都纳入国库单一账户体系管理，收入直接缴入国库和财政专户，支出通过国库单一账户体系支付到商品和劳务供应者或用款单位的一项国库管理制度。</w:t>
      </w:r>
    </w:p>
    <w:p w:rsidR="008B24C9"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实行国库集中支付的单位，财政资金的支付方式包括</w:t>
      </w:r>
      <w:r>
        <w:rPr>
          <w:rFonts w:asciiTheme="minorEastAsia" w:eastAsiaTheme="minorEastAsia" w:hAnsiTheme="minorEastAsia"/>
          <w:bCs/>
          <w:sz w:val="21"/>
          <w:szCs w:val="21"/>
        </w:rPr>
        <w:t xml:space="preserve"> 财政直接支付和财政授权支付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1. 财政直接支付业务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1）在财政直接支付方式下，对直接支付的支出，单位在收到“财政直接支付入账通知书”时，按照通知书中直接支付的金额，做以下分录：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借：行政支出</w:t>
      </w:r>
      <w:r>
        <w:rPr>
          <w:rFonts w:asciiTheme="minorEastAsia" w:eastAsiaTheme="minorEastAsia" w:hAnsiTheme="minorEastAsia"/>
          <w:bCs/>
          <w:sz w:val="21"/>
          <w:szCs w:val="21"/>
        </w:rPr>
        <w:t xml:space="preserve"> /事业支出等</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贷：财政拨款预算收入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借：库存物品</w:t>
      </w:r>
      <w:r>
        <w:rPr>
          <w:rFonts w:asciiTheme="minorEastAsia" w:eastAsiaTheme="minorEastAsia" w:hAnsiTheme="minorEastAsia"/>
          <w:bCs/>
          <w:sz w:val="21"/>
          <w:szCs w:val="21"/>
        </w:rPr>
        <w:t xml:space="preserve"> /固定资产 /应付职工薪酬 / 业务活</w:t>
      </w:r>
      <w:r>
        <w:rPr>
          <w:rFonts w:asciiTheme="minorEastAsia" w:eastAsiaTheme="minorEastAsia" w:hAnsiTheme="minorEastAsia"/>
          <w:bCs/>
          <w:sz w:val="21"/>
          <w:szCs w:val="21"/>
        </w:rPr>
        <w:t>动费用 /单位管理费用等</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贷：财政拨款收入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解释：</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单位管理费用是指事业单位本级及后勤管理部门开展</w:t>
      </w:r>
      <w:r>
        <w:rPr>
          <w:rFonts w:asciiTheme="minorEastAsia" w:eastAsiaTheme="minorEastAsia" w:hAnsiTheme="minorEastAsia"/>
          <w:bCs/>
          <w:sz w:val="21"/>
          <w:szCs w:val="21"/>
        </w:rPr>
        <w:t xml:space="preserve"> 管理活动 发生的各项费用，包括事业单位行政及后勤管理部门发生的人员经费、公用经费、资产折旧（摊销）等费用，以及由单位统一负担的离退休人员经费、工会经费、诉讼费、中介费等。</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业务活动费用是指单位为实现其职能目标，依法</w:t>
      </w:r>
      <w:r>
        <w:rPr>
          <w:rFonts w:asciiTheme="minorEastAsia" w:eastAsiaTheme="minorEastAsia" w:hAnsiTheme="minorEastAsia"/>
          <w:bCs/>
          <w:sz w:val="21"/>
          <w:szCs w:val="21"/>
        </w:rPr>
        <w:t>履职或开展专业业务活动及其辅助活动所发生的各项费用。</w:t>
      </w:r>
    </w:p>
    <w:p w:rsidR="0071437B" w:rsidRDefault="0071437B">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2）年末，根据本年度财政直接支付预算指标数与其实际支出数的 差额（没花完），做如下会计分录：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预算会计：</w:t>
      </w:r>
    </w:p>
    <w:p w:rsidR="0071437B" w:rsidRDefault="008B24C9">
      <w:pPr>
        <w:ind w:left="210" w:hangingChars="100" w:hanging="210"/>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w:t>
      </w:r>
      <w:r>
        <w:rPr>
          <w:rFonts w:asciiTheme="minorEastAsia" w:eastAsiaTheme="minorEastAsia" w:hAnsiTheme="minorEastAsia"/>
          <w:bCs/>
          <w:sz w:val="21"/>
          <w:szCs w:val="21"/>
        </w:rPr>
        <w:t xml:space="preserve"> ——财政应返还额度（增加应收）</w:t>
      </w:r>
    </w:p>
    <w:p w:rsidR="0071437B" w:rsidRDefault="008B24C9">
      <w:pPr>
        <w:ind w:left="210" w:hangingChars="100" w:hanging="210"/>
        <w:rPr>
          <w:rFonts w:asciiTheme="minorEastAsia" w:eastAsiaTheme="minorEastAsia" w:hAnsiTheme="minorEastAsia"/>
          <w:bCs/>
          <w:sz w:val="21"/>
          <w:szCs w:val="21"/>
        </w:rPr>
      </w:pPr>
      <w:r>
        <w:rPr>
          <w:rFonts w:asciiTheme="minorEastAsia" w:eastAsiaTheme="minorEastAsia" w:hAnsiTheme="minorEastAsia"/>
          <w:bCs/>
          <w:sz w:val="21"/>
          <w:szCs w:val="21"/>
        </w:rPr>
        <w:t xml:space="preserve"> 贷：财政拨款预算收入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借：财政应返还额度</w:t>
      </w:r>
      <w:r>
        <w:rPr>
          <w:rFonts w:asciiTheme="minorEastAsia" w:eastAsiaTheme="minorEastAsia" w:hAnsiTheme="minorEastAsia"/>
          <w:bCs/>
          <w:sz w:val="21"/>
          <w:szCs w:val="21"/>
        </w:rPr>
        <w:t xml:space="preserve"> ——财政直接支付（增加应收）</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贷：财政拨款收入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3）下年度恢复财政直接支付额度后，单位以财政直接支付方式发生实际支出时，做如下会计分录：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借：行政支出</w:t>
      </w:r>
      <w:r>
        <w:rPr>
          <w:rFonts w:asciiTheme="minorEastAsia" w:eastAsiaTheme="minorEastAsia" w:hAnsiTheme="minorEastAsia"/>
          <w:bCs/>
          <w:sz w:val="21"/>
          <w:szCs w:val="21"/>
        </w:rPr>
        <w:t xml:space="preserve"> /事业支出等</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w:t>
      </w:r>
      <w:r>
        <w:rPr>
          <w:rFonts w:asciiTheme="minorEastAsia" w:eastAsiaTheme="minorEastAsia" w:hAnsiTheme="minorEastAsia"/>
          <w:bCs/>
          <w:sz w:val="21"/>
          <w:szCs w:val="21"/>
        </w:rPr>
        <w:t xml:space="preserve"> ——财政应返还额度（冲应收）</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同时，财务会计：</w:t>
      </w:r>
    </w:p>
    <w:p w:rsidR="0071437B" w:rsidRDefault="008B24C9">
      <w:pPr>
        <w:rPr>
          <w:rFonts w:asciiTheme="minorEastAsia" w:eastAsiaTheme="minorEastAsia" w:hAnsiTheme="minorEastAsia"/>
          <w:bCs/>
          <w:sz w:val="21"/>
          <w:szCs w:val="21"/>
          <w:lang w:val="en-US"/>
        </w:rPr>
      </w:pPr>
      <w:r>
        <w:rPr>
          <w:rFonts w:asciiTheme="minorEastAsia" w:eastAsiaTheme="minorEastAsia" w:hAnsiTheme="minorEastAsia" w:hint="eastAsia"/>
          <w:bCs/>
          <w:sz w:val="21"/>
          <w:szCs w:val="21"/>
        </w:rPr>
        <w:t>借：库存物品</w:t>
      </w:r>
      <w:r>
        <w:rPr>
          <w:rFonts w:asciiTheme="minorEastAsia" w:eastAsiaTheme="minorEastAsia" w:hAnsiTheme="minorEastAsia"/>
          <w:bCs/>
          <w:sz w:val="21"/>
          <w:szCs w:val="21"/>
        </w:rPr>
        <w:t xml:space="preserve"> /固定资产 /应付职工薪酬 / 业务活动费用 /单位管理费用 等</w:t>
      </w:r>
      <w:r>
        <w:rPr>
          <w:rFonts w:asciiTheme="minorEastAsia" w:eastAsiaTheme="minorEastAsia" w:hAnsiTheme="minorEastAsia" w:hint="eastAsia"/>
          <w:bCs/>
          <w:sz w:val="21"/>
          <w:szCs w:val="21"/>
          <w:lang w:val="en-US"/>
        </w:rPr>
        <w:t xml:space="preserve">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贷：财政应返还额度 ——财政直接支付（冲应收）</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8-2】 2×19年 10月 9日，某事业单位根据</w:t>
      </w:r>
      <w:proofErr w:type="gramStart"/>
      <w:r>
        <w:rPr>
          <w:rFonts w:asciiTheme="minorEastAsia" w:eastAsiaTheme="minorEastAsia" w:hAnsiTheme="minorEastAsia"/>
          <w:bCs/>
          <w:sz w:val="21"/>
          <w:szCs w:val="21"/>
        </w:rPr>
        <w:t>经过批淮的</w:t>
      </w:r>
      <w:proofErr w:type="gramEnd"/>
      <w:r>
        <w:rPr>
          <w:rFonts w:asciiTheme="minorEastAsia" w:eastAsiaTheme="minorEastAsia" w:hAnsiTheme="minorEastAsia"/>
          <w:bCs/>
          <w:sz w:val="21"/>
          <w:szCs w:val="21"/>
        </w:rPr>
        <w:t>部门预算和用款计划，向同级财政部门申请支付第三季度水费 105000元。 10月 18日，财政部门经审核后，以财政 直接支付方式 向自来水公司支付该单位的水费 105000元。10月 23日，该事业单位收到 “财政直接支付入账通知书 ”。该事业单位应作如下账</w:t>
      </w:r>
      <w:proofErr w:type="gramStart"/>
      <w:r>
        <w:rPr>
          <w:rFonts w:asciiTheme="minorEastAsia" w:eastAsiaTheme="minorEastAsia" w:hAnsiTheme="minorEastAsia"/>
          <w:bCs/>
          <w:sz w:val="21"/>
          <w:szCs w:val="21"/>
        </w:rPr>
        <w:t>务</w:t>
      </w:r>
      <w:proofErr w:type="gramEnd"/>
      <w:r>
        <w:rPr>
          <w:rFonts w:asciiTheme="minorEastAsia" w:eastAsiaTheme="minorEastAsia" w:hAnsiTheme="minorEastAsia"/>
          <w:bCs/>
          <w:sz w:val="21"/>
          <w:szCs w:val="21"/>
        </w:rPr>
        <w:t>处理：</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编制预算会计分录：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借：事业支出</w:t>
      </w:r>
      <w:r>
        <w:rPr>
          <w:rFonts w:asciiTheme="minorEastAsia" w:eastAsiaTheme="minorEastAsia" w:hAnsiTheme="minorEastAsia"/>
          <w:bCs/>
          <w:sz w:val="21"/>
          <w:szCs w:val="21"/>
        </w:rPr>
        <w:t xml:space="preserve"> 105000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贷：财政拨款预算收入</w:t>
      </w:r>
      <w:r>
        <w:rPr>
          <w:rFonts w:asciiTheme="minorEastAsia" w:eastAsiaTheme="minorEastAsia" w:hAnsiTheme="minorEastAsia"/>
          <w:bCs/>
          <w:sz w:val="21"/>
          <w:szCs w:val="21"/>
        </w:rPr>
        <w:t xml:space="preserve"> 105000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同时，编制财务会计分录：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借：单位管理费用</w:t>
      </w:r>
      <w:r>
        <w:rPr>
          <w:rFonts w:asciiTheme="minorEastAsia" w:eastAsiaTheme="minorEastAsia" w:hAnsiTheme="minorEastAsia"/>
          <w:bCs/>
          <w:sz w:val="21"/>
          <w:szCs w:val="21"/>
        </w:rPr>
        <w:t xml:space="preserve"> 105000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贷：财政拨款收入</w:t>
      </w:r>
      <w:r>
        <w:rPr>
          <w:rFonts w:asciiTheme="minorEastAsia" w:eastAsiaTheme="minorEastAsia" w:hAnsiTheme="minorEastAsia"/>
          <w:bCs/>
          <w:sz w:val="21"/>
          <w:szCs w:val="21"/>
        </w:rPr>
        <w:t xml:space="preserve"> 105000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8-3】 2×18年 12月 31日，某行政单位财政直接支付指标数与当年财政直接支付实际支出数之间的差额为 100000元。 2×19年年初，财政部门恢复该单位的财政直接支付额度。 2×19 年 1月 15日，该单位以财政直接支付方式购买</w:t>
      </w:r>
      <w:proofErr w:type="gramStart"/>
      <w:r>
        <w:rPr>
          <w:rFonts w:asciiTheme="minorEastAsia" w:eastAsiaTheme="minorEastAsia" w:hAnsiTheme="minorEastAsia"/>
          <w:bCs/>
          <w:sz w:val="21"/>
          <w:szCs w:val="21"/>
        </w:rPr>
        <w:t>一</w:t>
      </w:r>
      <w:proofErr w:type="gramEnd"/>
      <w:r>
        <w:rPr>
          <w:rFonts w:asciiTheme="minorEastAsia" w:eastAsiaTheme="minorEastAsia" w:hAnsiTheme="minorEastAsia"/>
          <w:bCs/>
          <w:sz w:val="21"/>
          <w:szCs w:val="21"/>
        </w:rPr>
        <w:t>批办公用品 (属于上年预算指标数 )，支付给供应商 50000元价款。该行政单位应作如下账</w:t>
      </w:r>
      <w:proofErr w:type="gramStart"/>
      <w:r>
        <w:rPr>
          <w:rFonts w:asciiTheme="minorEastAsia" w:eastAsiaTheme="minorEastAsia" w:hAnsiTheme="minorEastAsia"/>
          <w:bCs/>
          <w:sz w:val="21"/>
          <w:szCs w:val="21"/>
        </w:rPr>
        <w:t>务</w:t>
      </w:r>
      <w:proofErr w:type="gramEnd"/>
      <w:r>
        <w:rPr>
          <w:rFonts w:asciiTheme="minorEastAsia" w:eastAsiaTheme="minorEastAsia" w:hAnsiTheme="minorEastAsia"/>
          <w:bCs/>
          <w:sz w:val="21"/>
          <w:szCs w:val="21"/>
        </w:rPr>
        <w:t>处理：</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 2×18年 12月 31日补记指标：编制预算会计分录：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w:t>
      </w:r>
      <w:r>
        <w:rPr>
          <w:rFonts w:asciiTheme="minorEastAsia" w:eastAsiaTheme="minorEastAsia" w:hAnsiTheme="minorEastAsia"/>
          <w:bCs/>
          <w:sz w:val="21"/>
          <w:szCs w:val="21"/>
        </w:rPr>
        <w:t xml:space="preserve"> ——财政应返还额度 100000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贷：财政拨款预算收入</w:t>
      </w:r>
      <w:r>
        <w:rPr>
          <w:rFonts w:asciiTheme="minorEastAsia" w:eastAsiaTheme="minorEastAsia" w:hAnsiTheme="minorEastAsia"/>
          <w:bCs/>
          <w:sz w:val="21"/>
          <w:szCs w:val="21"/>
        </w:rPr>
        <w:t xml:space="preserve"> 100000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同时，编制财务会计分录：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借：财政应返还额度</w:t>
      </w:r>
      <w:r>
        <w:rPr>
          <w:rFonts w:asciiTheme="minorEastAsia" w:eastAsiaTheme="minorEastAsia" w:hAnsiTheme="minorEastAsia"/>
          <w:bCs/>
          <w:sz w:val="21"/>
          <w:szCs w:val="21"/>
        </w:rPr>
        <w:t xml:space="preserve"> ——财政直接支付 100000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贷：财政拨款收入</w:t>
      </w:r>
      <w:r>
        <w:rPr>
          <w:rFonts w:asciiTheme="minorEastAsia" w:eastAsiaTheme="minorEastAsia" w:hAnsiTheme="minorEastAsia"/>
          <w:bCs/>
          <w:sz w:val="21"/>
          <w:szCs w:val="21"/>
        </w:rPr>
        <w:t xml:space="preserve"> 100000（ 2） 2×19年 1月 15日使用上年预算指标购买办公用品： 编制预算会计分录：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lastRenderedPageBreak/>
        <w:t>借：行政支出</w:t>
      </w:r>
      <w:r>
        <w:rPr>
          <w:rFonts w:asciiTheme="minorEastAsia" w:eastAsiaTheme="minorEastAsia" w:hAnsiTheme="minorEastAsia"/>
          <w:bCs/>
          <w:sz w:val="21"/>
          <w:szCs w:val="21"/>
        </w:rPr>
        <w:tab/>
        <w:t xml:space="preserve">  50000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w:t>
      </w:r>
      <w:r>
        <w:rPr>
          <w:rFonts w:asciiTheme="minorEastAsia" w:eastAsiaTheme="minorEastAsia" w:hAnsiTheme="minorEastAsia"/>
          <w:bCs/>
          <w:sz w:val="21"/>
          <w:szCs w:val="21"/>
        </w:rPr>
        <w:t xml:space="preserve"> ——财政应返还额度 50000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同时，编制财务会计分录：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借：库存物品</w:t>
      </w:r>
      <w:r>
        <w:rPr>
          <w:rFonts w:asciiTheme="minorEastAsia" w:eastAsiaTheme="minorEastAsia" w:hAnsiTheme="minorEastAsia"/>
          <w:bCs/>
          <w:sz w:val="21"/>
          <w:szCs w:val="21"/>
        </w:rPr>
        <w:tab/>
        <w:t xml:space="preserve">  50000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贷：财政应返还额度</w:t>
      </w:r>
      <w:r>
        <w:rPr>
          <w:rFonts w:asciiTheme="minorEastAsia" w:eastAsiaTheme="minorEastAsia" w:hAnsiTheme="minorEastAsia"/>
          <w:bCs/>
          <w:sz w:val="21"/>
          <w:szCs w:val="21"/>
        </w:rPr>
        <w:t xml:space="preserve"> ——财政直接支付 50000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1.财政授权支付</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1）在财政 授权支付 方式下，单位收到代理银行盖章的“授权支付到账通知书 ”时，根据通知书所列数额，做如下会计分录：（类似增加银行存款和收入）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w:t>
      </w:r>
      <w:r>
        <w:rPr>
          <w:rFonts w:asciiTheme="minorEastAsia" w:eastAsiaTheme="minorEastAsia" w:hAnsiTheme="minorEastAsia"/>
          <w:bCs/>
          <w:sz w:val="21"/>
          <w:szCs w:val="21"/>
        </w:rPr>
        <w:t xml:space="preserve"> ——零余额账户用款额度</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贷：财政拨款预算收入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借：零余额账户用款额度</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贷：财政拨款收入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2）按规定支用额度时，按照实际支用的额度，做如下会计分录：（花钱） 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借：行政支出</w:t>
      </w:r>
      <w:r>
        <w:rPr>
          <w:rFonts w:asciiTheme="minorEastAsia" w:eastAsiaTheme="minorEastAsia" w:hAnsiTheme="minorEastAsia"/>
          <w:bCs/>
          <w:sz w:val="21"/>
          <w:szCs w:val="21"/>
        </w:rPr>
        <w:t xml:space="preserve"> /事业支出等</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贷：资产结存</w:t>
      </w:r>
      <w:r>
        <w:rPr>
          <w:rFonts w:asciiTheme="minorEastAsia" w:eastAsiaTheme="minorEastAsia" w:hAnsiTheme="minorEastAsia"/>
          <w:bCs/>
          <w:sz w:val="21"/>
          <w:szCs w:val="21"/>
        </w:rPr>
        <w:t xml:space="preserve"> ——零余额账户用款额度同时，财务会计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借：库存物品</w:t>
      </w:r>
      <w:r>
        <w:rPr>
          <w:rFonts w:asciiTheme="minorEastAsia" w:eastAsiaTheme="minorEastAsia" w:hAnsiTheme="minorEastAsia"/>
          <w:bCs/>
          <w:sz w:val="21"/>
          <w:szCs w:val="21"/>
        </w:rPr>
        <w:t xml:space="preserve"> /固定资产 /应付职工薪酬 / 业务活动费用 /单位管理费用 等</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贷：零余额账户用款额度</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3）年末，依据代理银行提供的对账单作 注销额度 的相关账务处理（增加应收，冲掉剩余额度）</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w:t>
      </w:r>
      <w:r>
        <w:rPr>
          <w:rFonts w:asciiTheme="minorEastAsia" w:eastAsiaTheme="minorEastAsia" w:hAnsiTheme="minorEastAsia"/>
          <w:bCs/>
          <w:sz w:val="21"/>
          <w:szCs w:val="21"/>
        </w:rPr>
        <w:t xml:space="preserve"> ——财政应返还额度</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w:t>
      </w:r>
      <w:r>
        <w:rPr>
          <w:rFonts w:asciiTheme="minorEastAsia" w:eastAsiaTheme="minorEastAsia" w:hAnsiTheme="minorEastAsia"/>
          <w:bCs/>
          <w:sz w:val="21"/>
          <w:szCs w:val="21"/>
        </w:rPr>
        <w:t xml:space="preserve"> ——零余额账户用款额度</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同时，财务会计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借：财政应返还额度</w:t>
      </w:r>
      <w:r>
        <w:rPr>
          <w:rFonts w:asciiTheme="minorEastAsia" w:eastAsiaTheme="minorEastAsia" w:hAnsiTheme="minorEastAsia"/>
          <w:bCs/>
          <w:sz w:val="21"/>
          <w:szCs w:val="21"/>
        </w:rPr>
        <w:t xml:space="preserve"> ——财政授权支付</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贷：零余额账户用款额度</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4）下年初，恢复额度时（把上笔分录冲销）预算会计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w:t>
      </w:r>
      <w:r>
        <w:rPr>
          <w:rFonts w:asciiTheme="minorEastAsia" w:eastAsiaTheme="minorEastAsia" w:hAnsiTheme="minorEastAsia"/>
          <w:bCs/>
          <w:sz w:val="21"/>
          <w:szCs w:val="21"/>
        </w:rPr>
        <w:t xml:space="preserve"> ——零余额账户用款额度</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贷：资金结存 ——财政应返还额度</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借：零余额账户用款额度</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贷：财政应返还额度</w:t>
      </w:r>
      <w:r>
        <w:rPr>
          <w:rFonts w:asciiTheme="minorEastAsia" w:eastAsiaTheme="minorEastAsia" w:hAnsiTheme="minorEastAsia"/>
          <w:bCs/>
          <w:sz w:val="21"/>
          <w:szCs w:val="21"/>
        </w:rPr>
        <w:t xml:space="preserve"> ——财政授权支付</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5）特殊情况</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年末，单位本年度财政授权支付预算指标数</w:t>
      </w:r>
      <w:r>
        <w:rPr>
          <w:rFonts w:asciiTheme="minorEastAsia" w:eastAsiaTheme="minorEastAsia" w:hAnsiTheme="minorEastAsia"/>
          <w:bCs/>
          <w:sz w:val="21"/>
          <w:szCs w:val="21"/>
        </w:rPr>
        <w:t xml:space="preserve"> 大于 零余额账户用款额度下达数，根据 未下达的用款额度，作如下分录：（类似确认应收，增加收入）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w:t>
      </w:r>
      <w:r>
        <w:rPr>
          <w:rFonts w:asciiTheme="minorEastAsia" w:eastAsiaTheme="minorEastAsia" w:hAnsiTheme="minorEastAsia"/>
          <w:bCs/>
          <w:sz w:val="21"/>
          <w:szCs w:val="21"/>
        </w:rPr>
        <w:t xml:space="preserve"> ——财政应返还额度</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贷：财政拨款预算收入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同时，财务会计：</w:t>
      </w:r>
      <w:r>
        <w:rPr>
          <w:rFonts w:asciiTheme="minorEastAsia" w:eastAsiaTheme="minorEastAsia" w:hAnsiTheme="minorEastAsia"/>
          <w:bCs/>
          <w:sz w:val="21"/>
          <w:szCs w:val="21"/>
        </w:rPr>
        <w:t xml:space="preserve">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借：财政应返还额度</w:t>
      </w:r>
      <w:r>
        <w:rPr>
          <w:rFonts w:asciiTheme="minorEastAsia" w:eastAsiaTheme="minorEastAsia" w:hAnsiTheme="minorEastAsia"/>
          <w:bCs/>
          <w:sz w:val="21"/>
          <w:szCs w:val="21"/>
        </w:rPr>
        <w:t xml:space="preserve"> ——财政授权支付</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贷：财政拨款收入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下年度单位收到财政部门批复的上年末未下达零余额账户用款额度时：（类似收回应收，增加银行）</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w:t>
      </w:r>
      <w:r>
        <w:rPr>
          <w:rFonts w:asciiTheme="minorEastAsia" w:eastAsiaTheme="minorEastAsia" w:hAnsiTheme="minorEastAsia"/>
          <w:bCs/>
          <w:sz w:val="21"/>
          <w:szCs w:val="21"/>
        </w:rPr>
        <w:t xml:space="preserve"> ——零余额账户用款额度</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贷：资金结存 ——财政应返还额度</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借：零余额账户用款额度</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贷：财政应返还额度</w:t>
      </w:r>
      <w:r>
        <w:rPr>
          <w:rFonts w:asciiTheme="minorEastAsia" w:eastAsiaTheme="minorEastAsia" w:hAnsiTheme="minorEastAsia"/>
          <w:bCs/>
          <w:sz w:val="21"/>
          <w:szCs w:val="21"/>
        </w:rPr>
        <w:t xml:space="preserve"> ——财政授权支付</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8-4】 2×19年 3月，某科研所根据批准的部门预算和用款计划，向同级财政部门申请财政授权支付用款额度 180000元。 4月 6日，财政部门经审核后，以财政授权支付方式下达 170000元用款额度。 4月 8日，该科研所收到代理银行转来的 “授权支付到账通知书 ”。该科研所应作如下账</w:t>
      </w:r>
      <w:proofErr w:type="gramStart"/>
      <w:r>
        <w:rPr>
          <w:rFonts w:asciiTheme="minorEastAsia" w:eastAsiaTheme="minorEastAsia" w:hAnsiTheme="minorEastAsia"/>
          <w:bCs/>
          <w:sz w:val="21"/>
          <w:szCs w:val="21"/>
        </w:rPr>
        <w:t>务</w:t>
      </w:r>
      <w:proofErr w:type="gramEnd"/>
      <w:r>
        <w:rPr>
          <w:rFonts w:asciiTheme="minorEastAsia" w:eastAsiaTheme="minorEastAsia" w:hAnsiTheme="minorEastAsia"/>
          <w:bCs/>
          <w:sz w:val="21"/>
          <w:szCs w:val="21"/>
        </w:rPr>
        <w:t>处理：</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编制预算会计分录：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借：资金结存一一零余额账户用款额度</w:t>
      </w:r>
      <w:r>
        <w:rPr>
          <w:rFonts w:asciiTheme="minorEastAsia" w:eastAsiaTheme="minorEastAsia" w:hAnsiTheme="minorEastAsia"/>
          <w:bCs/>
          <w:sz w:val="21"/>
          <w:szCs w:val="21"/>
        </w:rPr>
        <w:t xml:space="preserve"> 170000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贷：财政拨款预算收入</w:t>
      </w:r>
      <w:r>
        <w:rPr>
          <w:rFonts w:asciiTheme="minorEastAsia" w:eastAsiaTheme="minorEastAsia" w:hAnsiTheme="minorEastAsia"/>
          <w:bCs/>
          <w:sz w:val="21"/>
          <w:szCs w:val="21"/>
        </w:rPr>
        <w:t xml:space="preserve"> 170000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同时，编制财务会计分录：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借：零余额账户用款额度</w:t>
      </w:r>
      <w:r>
        <w:rPr>
          <w:rFonts w:asciiTheme="minorEastAsia" w:eastAsiaTheme="minorEastAsia" w:hAnsiTheme="minorEastAsia"/>
          <w:bCs/>
          <w:sz w:val="21"/>
          <w:szCs w:val="21"/>
        </w:rPr>
        <w:t xml:space="preserve"> 170000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贷：财政拨款收入</w:t>
      </w:r>
      <w:r>
        <w:rPr>
          <w:rFonts w:asciiTheme="minorEastAsia" w:eastAsiaTheme="minorEastAsia" w:hAnsiTheme="minorEastAsia"/>
          <w:bCs/>
          <w:sz w:val="21"/>
          <w:szCs w:val="21"/>
        </w:rPr>
        <w:t xml:space="preserve"> 170000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8-5】 2× 18年 12月 31日，某事业单位经与代理银行提供的对账单核对无误后，将150000元零余额账户用款额</w:t>
      </w:r>
      <w:proofErr w:type="gramStart"/>
      <w:r>
        <w:rPr>
          <w:rFonts w:asciiTheme="minorEastAsia" w:eastAsiaTheme="minorEastAsia" w:hAnsiTheme="minorEastAsia"/>
          <w:bCs/>
          <w:sz w:val="21"/>
          <w:szCs w:val="21"/>
        </w:rPr>
        <w:t>度予以</w:t>
      </w:r>
      <w:proofErr w:type="gramEnd"/>
      <w:r>
        <w:rPr>
          <w:rFonts w:asciiTheme="minorEastAsia" w:eastAsiaTheme="minorEastAsia" w:hAnsiTheme="minorEastAsia"/>
          <w:bCs/>
          <w:sz w:val="21"/>
          <w:szCs w:val="21"/>
        </w:rPr>
        <w:t xml:space="preserve"> 注销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另外，本年度财政授权支付预算指标数</w:t>
      </w:r>
      <w:r>
        <w:rPr>
          <w:rFonts w:asciiTheme="minorEastAsia" w:eastAsiaTheme="minorEastAsia" w:hAnsiTheme="minorEastAsia"/>
          <w:bCs/>
          <w:sz w:val="21"/>
          <w:szCs w:val="21"/>
        </w:rPr>
        <w:t xml:space="preserve"> 大于 零余额账户用款额度下达数，未下达的用款度为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200000元。 2×</w:t>
      </w:r>
      <w:proofErr w:type="gramStart"/>
      <w:r>
        <w:rPr>
          <w:rFonts w:asciiTheme="minorEastAsia" w:eastAsiaTheme="minorEastAsia" w:hAnsiTheme="minorEastAsia"/>
          <w:bCs/>
          <w:sz w:val="21"/>
          <w:szCs w:val="21"/>
        </w:rPr>
        <w:t>19</w:t>
      </w:r>
      <w:proofErr w:type="gramEnd"/>
      <w:r>
        <w:rPr>
          <w:rFonts w:asciiTheme="minorEastAsia" w:eastAsiaTheme="minorEastAsia" w:hAnsiTheme="minorEastAsia"/>
          <w:bCs/>
          <w:sz w:val="21"/>
          <w:szCs w:val="21"/>
        </w:rPr>
        <w:t>年度，该单位收到代理银行提供的额度恢复到账通知书及财政部门批复的上年末</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未下达零余额账户用款额度。该事业单位应作如下账</w:t>
      </w:r>
      <w:proofErr w:type="gramStart"/>
      <w:r>
        <w:rPr>
          <w:rFonts w:asciiTheme="minorEastAsia" w:eastAsiaTheme="minorEastAsia" w:hAnsiTheme="minorEastAsia" w:hint="eastAsia"/>
          <w:bCs/>
          <w:sz w:val="21"/>
          <w:szCs w:val="21"/>
        </w:rPr>
        <w:t>务</w:t>
      </w:r>
      <w:proofErr w:type="gramEnd"/>
      <w:r>
        <w:rPr>
          <w:rFonts w:asciiTheme="minorEastAsia" w:eastAsiaTheme="minorEastAsia" w:hAnsiTheme="minorEastAsia" w:hint="eastAsia"/>
          <w:bCs/>
          <w:sz w:val="21"/>
          <w:szCs w:val="21"/>
        </w:rPr>
        <w:t>处理：</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1）注销额度</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编制预算会计分录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借：资金结存一一财政应返还额度</w:t>
      </w:r>
      <w:r>
        <w:rPr>
          <w:rFonts w:asciiTheme="minorEastAsia" w:eastAsiaTheme="minorEastAsia" w:hAnsiTheme="minorEastAsia"/>
          <w:bCs/>
          <w:sz w:val="21"/>
          <w:szCs w:val="21"/>
        </w:rPr>
        <w:t xml:space="preserve"> 150000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贷：资金结存一一零余额账户用款额度</w:t>
      </w:r>
      <w:r>
        <w:rPr>
          <w:rFonts w:asciiTheme="minorEastAsia" w:eastAsiaTheme="minorEastAsia" w:hAnsiTheme="minorEastAsia"/>
          <w:bCs/>
          <w:sz w:val="21"/>
          <w:szCs w:val="21"/>
        </w:rPr>
        <w:t xml:space="preserve"> 150000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同时，编制财务会计分录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借：财政应返还额度一一财政授权支付</w:t>
      </w:r>
      <w:r>
        <w:rPr>
          <w:rFonts w:asciiTheme="minorEastAsia" w:eastAsiaTheme="minorEastAsia" w:hAnsiTheme="minorEastAsia"/>
          <w:bCs/>
          <w:sz w:val="21"/>
          <w:szCs w:val="21"/>
        </w:rPr>
        <w:t xml:space="preserve"> 150000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贷：零余额账户用款额度</w:t>
      </w:r>
      <w:r>
        <w:rPr>
          <w:rFonts w:asciiTheme="minorEastAsia" w:eastAsiaTheme="minorEastAsia" w:hAnsiTheme="minorEastAsia"/>
          <w:bCs/>
          <w:sz w:val="21"/>
          <w:szCs w:val="21"/>
        </w:rPr>
        <w:t xml:space="preserve"> 150000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2）补记指标数</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编制预算会计分录</w:t>
      </w:r>
      <w:r>
        <w:rPr>
          <w:rFonts w:asciiTheme="minorEastAsia" w:eastAsiaTheme="minorEastAsia" w:hAnsiTheme="minorEastAsia"/>
          <w:bCs/>
          <w:sz w:val="21"/>
          <w:szCs w:val="21"/>
        </w:rPr>
        <w:t xml:space="preserve">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借：资金结存一一财政应返还额度</w:t>
      </w:r>
      <w:r>
        <w:rPr>
          <w:rFonts w:asciiTheme="minorEastAsia" w:eastAsiaTheme="minorEastAsia" w:hAnsiTheme="minorEastAsia"/>
          <w:bCs/>
          <w:sz w:val="21"/>
          <w:szCs w:val="21"/>
        </w:rPr>
        <w:t xml:space="preserve"> 200000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w:t>
      </w:r>
      <w:proofErr w:type="gramStart"/>
      <w:r>
        <w:rPr>
          <w:rFonts w:asciiTheme="minorEastAsia" w:eastAsiaTheme="minorEastAsia" w:hAnsiTheme="minorEastAsia" w:hint="eastAsia"/>
          <w:bCs/>
          <w:sz w:val="21"/>
          <w:szCs w:val="21"/>
        </w:rPr>
        <w:t>拔款</w:t>
      </w:r>
      <w:proofErr w:type="gramEnd"/>
      <w:r>
        <w:rPr>
          <w:rFonts w:asciiTheme="minorEastAsia" w:eastAsiaTheme="minorEastAsia" w:hAnsiTheme="minorEastAsia" w:hint="eastAsia"/>
          <w:bCs/>
          <w:sz w:val="21"/>
          <w:szCs w:val="21"/>
        </w:rPr>
        <w:t>预算收入</w:t>
      </w:r>
      <w:r>
        <w:rPr>
          <w:rFonts w:asciiTheme="minorEastAsia" w:eastAsiaTheme="minorEastAsia" w:hAnsiTheme="minorEastAsia"/>
          <w:bCs/>
          <w:sz w:val="21"/>
          <w:szCs w:val="21"/>
        </w:rPr>
        <w:t xml:space="preserve"> 200000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同时，编制财务会计分录</w:t>
      </w:r>
      <w:r>
        <w:rPr>
          <w:rFonts w:asciiTheme="minorEastAsia" w:eastAsiaTheme="minorEastAsia" w:hAnsiTheme="minorEastAsia"/>
          <w:bCs/>
          <w:sz w:val="21"/>
          <w:szCs w:val="21"/>
        </w:rPr>
        <w:t xml:space="preserve"> </w:t>
      </w:r>
    </w:p>
    <w:p w:rsidR="0071437B" w:rsidRDefault="008B24C9">
      <w:pPr>
        <w:ind w:left="210" w:hangingChars="100" w:hanging="210"/>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借：财政应返还额度一一财政授权支付</w:t>
      </w:r>
      <w:r>
        <w:rPr>
          <w:rFonts w:asciiTheme="minorEastAsia" w:eastAsiaTheme="minorEastAsia" w:hAnsiTheme="minorEastAsia"/>
          <w:bCs/>
          <w:sz w:val="21"/>
          <w:szCs w:val="21"/>
        </w:rPr>
        <w:tab/>
        <w:t xml:space="preserve">200000 </w:t>
      </w:r>
    </w:p>
    <w:p w:rsidR="0071437B" w:rsidRDefault="008B24C9">
      <w:pPr>
        <w:ind w:leftChars="95" w:left="209"/>
        <w:rPr>
          <w:rFonts w:asciiTheme="minorEastAsia" w:eastAsiaTheme="minorEastAsia" w:hAnsiTheme="minorEastAsia"/>
          <w:bCs/>
          <w:sz w:val="21"/>
          <w:szCs w:val="21"/>
        </w:rPr>
      </w:pPr>
      <w:r>
        <w:rPr>
          <w:rFonts w:asciiTheme="minorEastAsia" w:eastAsiaTheme="minorEastAsia" w:hAnsiTheme="minorEastAsia"/>
          <w:bCs/>
          <w:sz w:val="21"/>
          <w:szCs w:val="21"/>
        </w:rPr>
        <w:t>贷：财政</w:t>
      </w:r>
      <w:proofErr w:type="gramStart"/>
      <w:r>
        <w:rPr>
          <w:rFonts w:asciiTheme="minorEastAsia" w:eastAsiaTheme="minorEastAsia" w:hAnsiTheme="minorEastAsia"/>
          <w:bCs/>
          <w:sz w:val="21"/>
          <w:szCs w:val="21"/>
        </w:rPr>
        <w:t>拔款</w:t>
      </w:r>
      <w:proofErr w:type="gramEnd"/>
      <w:r>
        <w:rPr>
          <w:rFonts w:asciiTheme="minorEastAsia" w:eastAsiaTheme="minorEastAsia" w:hAnsiTheme="minorEastAsia"/>
          <w:bCs/>
          <w:sz w:val="21"/>
          <w:szCs w:val="21"/>
        </w:rPr>
        <w:t>收入</w:t>
      </w:r>
      <w:r>
        <w:rPr>
          <w:rFonts w:asciiTheme="minorEastAsia" w:eastAsiaTheme="minorEastAsia" w:hAnsiTheme="minorEastAsia"/>
          <w:bCs/>
          <w:sz w:val="21"/>
          <w:szCs w:val="21"/>
        </w:rPr>
        <w:tab/>
      </w:r>
      <w:r>
        <w:rPr>
          <w:rFonts w:asciiTheme="minorEastAsia" w:eastAsiaTheme="minorEastAsia" w:hAnsiTheme="minorEastAsia"/>
          <w:bCs/>
          <w:sz w:val="21"/>
          <w:szCs w:val="21"/>
        </w:rPr>
        <w:tab/>
        <w:t>200000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3）恢复额度</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编制预算会计分录</w:t>
      </w:r>
      <w:r>
        <w:rPr>
          <w:rFonts w:asciiTheme="minorEastAsia" w:eastAsiaTheme="minorEastAsia" w:hAnsiTheme="minorEastAsia"/>
          <w:bCs/>
          <w:sz w:val="21"/>
          <w:szCs w:val="21"/>
        </w:rPr>
        <w:t xml:space="preserve">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借：资金结存一一零余额账户用款额度</w:t>
      </w:r>
      <w:r>
        <w:rPr>
          <w:rFonts w:asciiTheme="minorEastAsia" w:eastAsiaTheme="minorEastAsia" w:hAnsiTheme="minorEastAsia"/>
          <w:bCs/>
          <w:sz w:val="21"/>
          <w:szCs w:val="21"/>
        </w:rPr>
        <w:t>150000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贷：资金结存一一财政应返还额度</w:t>
      </w:r>
      <w:r>
        <w:rPr>
          <w:rFonts w:asciiTheme="minorEastAsia" w:eastAsiaTheme="minorEastAsia" w:hAnsiTheme="minorEastAsia"/>
          <w:bCs/>
          <w:sz w:val="21"/>
          <w:szCs w:val="21"/>
        </w:rPr>
        <w:t>150000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同时，编制财务会计分录</w:t>
      </w:r>
      <w:r>
        <w:rPr>
          <w:rFonts w:asciiTheme="minorEastAsia" w:eastAsiaTheme="minorEastAsia" w:hAnsiTheme="minorEastAsia"/>
          <w:bCs/>
          <w:sz w:val="21"/>
          <w:szCs w:val="21"/>
        </w:rPr>
        <w:t xml:space="preserve">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借：零余额账户用款额度</w:t>
      </w:r>
      <w:r>
        <w:rPr>
          <w:rFonts w:asciiTheme="minorEastAsia" w:eastAsiaTheme="minorEastAsia" w:hAnsiTheme="minorEastAsia"/>
          <w:bCs/>
          <w:sz w:val="21"/>
          <w:szCs w:val="21"/>
        </w:rPr>
        <w:t xml:space="preserve"> 150000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贷：财政应返还额度</w:t>
      </w:r>
      <w:r>
        <w:rPr>
          <w:rFonts w:asciiTheme="minorEastAsia" w:eastAsiaTheme="minorEastAsia" w:hAnsiTheme="minorEastAsia"/>
          <w:bCs/>
          <w:sz w:val="21"/>
          <w:szCs w:val="21"/>
        </w:rPr>
        <w:t xml:space="preserve"> ——财政授权支付 150000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4）收到财政部门批复的上年末未下达的额度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编制预算会计分录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借：资金结存一一零余账户用款额度</w:t>
      </w:r>
      <w:r>
        <w:rPr>
          <w:rFonts w:asciiTheme="minorEastAsia" w:eastAsiaTheme="minorEastAsia" w:hAnsiTheme="minorEastAsia"/>
          <w:bCs/>
          <w:sz w:val="21"/>
          <w:szCs w:val="21"/>
        </w:rPr>
        <w:t xml:space="preserve"> 200000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贷：资金结存一一财政应返还额度</w:t>
      </w:r>
      <w:r>
        <w:rPr>
          <w:rFonts w:asciiTheme="minorEastAsia" w:eastAsiaTheme="minorEastAsia" w:hAnsiTheme="minorEastAsia"/>
          <w:bCs/>
          <w:sz w:val="21"/>
          <w:szCs w:val="21"/>
        </w:rPr>
        <w:t xml:space="preserve"> 200000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同时，编制财务会计分录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借：零余额账户用款额度</w:t>
      </w:r>
      <w:r>
        <w:rPr>
          <w:rFonts w:asciiTheme="minorEastAsia" w:eastAsiaTheme="minorEastAsia" w:hAnsiTheme="minorEastAsia"/>
          <w:bCs/>
          <w:sz w:val="21"/>
          <w:szCs w:val="21"/>
        </w:rPr>
        <w:t xml:space="preserve"> 200000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货：财政应返还额度一一财政授权支付</w:t>
      </w:r>
      <w:r>
        <w:rPr>
          <w:rFonts w:asciiTheme="minorEastAsia" w:eastAsiaTheme="minorEastAsia" w:hAnsiTheme="minorEastAsia"/>
          <w:bCs/>
          <w:sz w:val="21"/>
          <w:szCs w:val="21"/>
        </w:rPr>
        <w:t xml:space="preserve"> 200000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lastRenderedPageBreak/>
        <w:t>三、非财政拨款收支业务（★★）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（一）事业（预算）收入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事业收入是指事业单位开展专业业务活动及其辅助活动实现的收入，不包括从同级政府财政部门取得的各</w:t>
      </w:r>
      <w:proofErr w:type="gramStart"/>
      <w:r>
        <w:rPr>
          <w:rFonts w:asciiTheme="minorEastAsia" w:eastAsiaTheme="minorEastAsia" w:hAnsiTheme="minorEastAsia" w:hint="eastAsia"/>
          <w:bCs/>
          <w:sz w:val="21"/>
          <w:szCs w:val="21"/>
        </w:rPr>
        <w:t>类财政</w:t>
      </w:r>
      <w:proofErr w:type="gramEnd"/>
      <w:r>
        <w:rPr>
          <w:rFonts w:asciiTheme="minorEastAsia" w:eastAsiaTheme="minorEastAsia" w:hAnsiTheme="minorEastAsia" w:hint="eastAsia"/>
          <w:bCs/>
          <w:sz w:val="21"/>
          <w:szCs w:val="21"/>
        </w:rPr>
        <w:t>拨款。（自己挣的钱）</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1）对采用财政专户返还方式管理的事业(预算 )收入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①</w:t>
      </w:r>
      <w:r>
        <w:rPr>
          <w:rFonts w:asciiTheme="minorEastAsia" w:eastAsiaTheme="minorEastAsia" w:hAnsiTheme="minorEastAsia"/>
          <w:bCs/>
          <w:sz w:val="21"/>
          <w:szCs w:val="21"/>
        </w:rPr>
        <w:t xml:space="preserve"> 实现应上缴财政专户的事业收入时，按照实际收到或应收的金额，做如下会计分录：（增加一项负债）</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借：银行存款</w:t>
      </w:r>
      <w:r>
        <w:rPr>
          <w:rFonts w:asciiTheme="minorEastAsia" w:eastAsiaTheme="minorEastAsia" w:hAnsiTheme="minorEastAsia"/>
          <w:bCs/>
          <w:sz w:val="21"/>
          <w:szCs w:val="21"/>
        </w:rPr>
        <w:t xml:space="preserve"> /应收账款</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贷：应缴财政款</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提示：只是</w:t>
      </w:r>
      <w:r>
        <w:rPr>
          <w:rFonts w:asciiTheme="minorEastAsia" w:eastAsiaTheme="minorEastAsia" w:hAnsiTheme="minorEastAsia"/>
          <w:bCs/>
          <w:sz w:val="21"/>
          <w:szCs w:val="21"/>
        </w:rPr>
        <w:t xml:space="preserve"> “过路 ”，并不涉及预算会计。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②</w:t>
      </w:r>
      <w:r>
        <w:rPr>
          <w:rFonts w:asciiTheme="minorEastAsia" w:eastAsiaTheme="minorEastAsia" w:hAnsiTheme="minorEastAsia"/>
          <w:bCs/>
          <w:sz w:val="21"/>
          <w:szCs w:val="21"/>
        </w:rPr>
        <w:t xml:space="preserve"> 向财政专户上缴款项时，按照实际上缴的款项金额，做如下会计分录： 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借：应缴财政款</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贷：银行存款</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提示：只是</w:t>
      </w:r>
      <w:r>
        <w:rPr>
          <w:rFonts w:asciiTheme="minorEastAsia" w:eastAsiaTheme="minorEastAsia" w:hAnsiTheme="minorEastAsia"/>
          <w:bCs/>
          <w:sz w:val="21"/>
          <w:szCs w:val="21"/>
        </w:rPr>
        <w:t xml:space="preserve"> “过路 ”，并不涉及预算会计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③</w:t>
      </w:r>
      <w:r>
        <w:rPr>
          <w:rFonts w:asciiTheme="minorEastAsia" w:eastAsiaTheme="minorEastAsia" w:hAnsiTheme="minorEastAsia"/>
          <w:bCs/>
          <w:sz w:val="21"/>
          <w:szCs w:val="21"/>
        </w:rPr>
        <w:t xml:space="preserve"> 收到从财政专户返还的事业收入时，按照实际收到的返还金额，做如下会计分录： 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借：银行存款</w:t>
      </w:r>
      <w:r>
        <w:rPr>
          <w:rFonts w:asciiTheme="minorEastAsia" w:eastAsiaTheme="minorEastAsia" w:hAnsiTheme="minorEastAsia"/>
          <w:bCs/>
          <w:sz w:val="21"/>
          <w:szCs w:val="21"/>
        </w:rPr>
        <w:t xml:space="preserve"> 贷：事业收入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w:t>
      </w:r>
      <w:r>
        <w:rPr>
          <w:rFonts w:asciiTheme="minorEastAsia" w:eastAsiaTheme="minorEastAsia" w:hAnsiTheme="minorEastAsia"/>
          <w:bCs/>
          <w:sz w:val="21"/>
          <w:szCs w:val="21"/>
        </w:rPr>
        <w:t xml:space="preserve"> ——货币资金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贷：事业预算收入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提示：收到属于自己的钱，涉及预算会计。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8-6】某事业单位部分事业收入采用财政专户返还的方式管理。 2×19年 9月 5日，该单位收到应上缴财政专户的事业收入 5000000元。 9月 15日，该单位将上述款项上缴财政专户。 10月15日，该单位收到从财政专户返还的事业收入5000000元。该事业单位应作如下账</w:t>
      </w:r>
      <w:proofErr w:type="gramStart"/>
      <w:r>
        <w:rPr>
          <w:rFonts w:asciiTheme="minorEastAsia" w:eastAsiaTheme="minorEastAsia" w:hAnsiTheme="minorEastAsia"/>
          <w:bCs/>
          <w:sz w:val="21"/>
          <w:szCs w:val="21"/>
        </w:rPr>
        <w:t>务</w:t>
      </w:r>
      <w:proofErr w:type="gramEnd"/>
      <w:r>
        <w:rPr>
          <w:rFonts w:asciiTheme="minorEastAsia" w:eastAsiaTheme="minorEastAsia" w:hAnsiTheme="minorEastAsia"/>
          <w:bCs/>
          <w:sz w:val="21"/>
          <w:szCs w:val="21"/>
        </w:rPr>
        <w:t>处理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①</w:t>
      </w:r>
      <w:r>
        <w:rPr>
          <w:rFonts w:asciiTheme="minorEastAsia" w:eastAsiaTheme="minorEastAsia" w:hAnsiTheme="minorEastAsia"/>
          <w:bCs/>
          <w:sz w:val="21"/>
          <w:szCs w:val="21"/>
        </w:rPr>
        <w:t xml:space="preserve">9 月 5日，收到事业收入时，应编制如下财务会计分录：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借：银行存款</w:t>
      </w:r>
      <w:r>
        <w:rPr>
          <w:rFonts w:asciiTheme="minorEastAsia" w:eastAsiaTheme="minorEastAsia" w:hAnsiTheme="minorEastAsia"/>
          <w:bCs/>
          <w:sz w:val="21"/>
          <w:szCs w:val="21"/>
        </w:rPr>
        <w:tab/>
        <w:t>5000000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贷：应缴财政款</w:t>
      </w:r>
      <w:r>
        <w:rPr>
          <w:rFonts w:asciiTheme="minorEastAsia" w:eastAsiaTheme="minorEastAsia" w:hAnsiTheme="minorEastAsia"/>
          <w:bCs/>
          <w:sz w:val="21"/>
          <w:szCs w:val="21"/>
        </w:rPr>
        <w:tab/>
        <w:t>5000000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②</w:t>
      </w:r>
      <w:r>
        <w:rPr>
          <w:rFonts w:asciiTheme="minorEastAsia" w:eastAsiaTheme="minorEastAsia" w:hAnsiTheme="minorEastAsia"/>
          <w:bCs/>
          <w:sz w:val="21"/>
          <w:szCs w:val="21"/>
        </w:rPr>
        <w:t>9 月 15日，向财政专户上缴款项时，应编制如下财务会计分录：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借：应缴财政款</w:t>
      </w:r>
      <w:r>
        <w:rPr>
          <w:rFonts w:asciiTheme="minorEastAsia" w:eastAsiaTheme="minorEastAsia" w:hAnsiTheme="minorEastAsia"/>
          <w:bCs/>
          <w:sz w:val="21"/>
          <w:szCs w:val="21"/>
        </w:rPr>
        <w:t xml:space="preserve"> 5000000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贷：银行存款</w:t>
      </w:r>
      <w:r>
        <w:rPr>
          <w:rFonts w:asciiTheme="minorEastAsia" w:eastAsiaTheme="minorEastAsia" w:hAnsiTheme="minorEastAsia"/>
          <w:bCs/>
          <w:sz w:val="21"/>
          <w:szCs w:val="21"/>
        </w:rPr>
        <w:t xml:space="preserve"> 5000000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③</w:t>
      </w:r>
      <w:r>
        <w:rPr>
          <w:rFonts w:asciiTheme="minorEastAsia" w:eastAsiaTheme="minorEastAsia" w:hAnsiTheme="minorEastAsia"/>
          <w:bCs/>
          <w:sz w:val="21"/>
          <w:szCs w:val="21"/>
        </w:rPr>
        <w:t>10 月 15日，收到从财政专户返还的事业收入时编制财务会计分录：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借：银行存款</w:t>
      </w:r>
      <w:r>
        <w:rPr>
          <w:rFonts w:asciiTheme="minorEastAsia" w:eastAsiaTheme="minorEastAsia" w:hAnsiTheme="minorEastAsia"/>
          <w:bCs/>
          <w:sz w:val="21"/>
          <w:szCs w:val="21"/>
        </w:rPr>
        <w:tab/>
        <w:t xml:space="preserve">  5000000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贷：事业收入</w:t>
      </w:r>
      <w:r>
        <w:rPr>
          <w:rFonts w:asciiTheme="minorEastAsia" w:eastAsiaTheme="minorEastAsia" w:hAnsiTheme="minorEastAsia"/>
          <w:bCs/>
          <w:sz w:val="21"/>
          <w:szCs w:val="21"/>
        </w:rPr>
        <w:tab/>
        <w:t xml:space="preserve"> </w:t>
      </w:r>
      <w:r>
        <w:rPr>
          <w:rFonts w:asciiTheme="minorEastAsia" w:eastAsiaTheme="minorEastAsia" w:hAnsiTheme="minorEastAsia"/>
          <w:bCs/>
          <w:sz w:val="21"/>
          <w:szCs w:val="21"/>
        </w:rPr>
        <w:tab/>
        <w:t xml:space="preserve"> 5000000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借：资金结存一一货币资金</w:t>
      </w:r>
      <w:r>
        <w:rPr>
          <w:rFonts w:asciiTheme="minorEastAsia" w:eastAsiaTheme="minorEastAsia" w:hAnsiTheme="minorEastAsia"/>
          <w:bCs/>
          <w:sz w:val="21"/>
          <w:szCs w:val="21"/>
        </w:rPr>
        <w:t xml:space="preserve"> 5000000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贷：事业预算收入</w:t>
      </w:r>
      <w:r>
        <w:rPr>
          <w:rFonts w:asciiTheme="minorEastAsia" w:eastAsiaTheme="minorEastAsia" w:hAnsiTheme="minorEastAsia"/>
          <w:bCs/>
          <w:sz w:val="21"/>
          <w:szCs w:val="21"/>
        </w:rPr>
        <w:t xml:space="preserve"> 5000000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2）对采用 预收款方式 确认的事业 (预算 )收入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①</w:t>
      </w:r>
      <w:r>
        <w:rPr>
          <w:rFonts w:asciiTheme="minorEastAsia" w:eastAsiaTheme="minorEastAsia" w:hAnsiTheme="minorEastAsia"/>
          <w:bCs/>
          <w:sz w:val="21"/>
          <w:szCs w:val="21"/>
        </w:rPr>
        <w:t xml:space="preserve"> 实际收到预收款项时，按照收到的金额， 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借：银行存款</w:t>
      </w:r>
      <w:r>
        <w:rPr>
          <w:rFonts w:asciiTheme="minorEastAsia" w:eastAsiaTheme="minorEastAsia" w:hAnsiTheme="minorEastAsia"/>
          <w:bCs/>
          <w:sz w:val="21"/>
          <w:szCs w:val="21"/>
        </w:rPr>
        <w:t xml:space="preserve">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贷：预收账款</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w:t>
      </w:r>
      <w:r>
        <w:rPr>
          <w:rFonts w:asciiTheme="minorEastAsia" w:eastAsiaTheme="minorEastAsia" w:hAnsiTheme="minorEastAsia"/>
          <w:bCs/>
          <w:sz w:val="21"/>
          <w:szCs w:val="21"/>
        </w:rPr>
        <w:t xml:space="preserve"> ——货币资金</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贷：事业预算收入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②</w:t>
      </w:r>
      <w:r>
        <w:rPr>
          <w:rFonts w:asciiTheme="minorEastAsia" w:eastAsiaTheme="minorEastAsia" w:hAnsiTheme="minorEastAsia"/>
          <w:bCs/>
          <w:sz w:val="21"/>
          <w:szCs w:val="21"/>
        </w:rPr>
        <w:t xml:space="preserve"> 以合同完成进度确认事业收入时，按照基于合同完成进度计算的金额，财务会计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借：预收账款</w:t>
      </w:r>
      <w:r>
        <w:rPr>
          <w:rFonts w:asciiTheme="minorEastAsia" w:eastAsiaTheme="minorEastAsia" w:hAnsiTheme="minorEastAsia"/>
          <w:bCs/>
          <w:sz w:val="21"/>
          <w:szCs w:val="21"/>
        </w:rPr>
        <w:t xml:space="preserve">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贷：事业收入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3）对采用应收款方式确认的事业收入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①</w:t>
      </w:r>
      <w:r>
        <w:rPr>
          <w:rFonts w:asciiTheme="minorEastAsia" w:eastAsiaTheme="minorEastAsia" w:hAnsiTheme="minorEastAsia"/>
          <w:bCs/>
          <w:sz w:val="21"/>
          <w:szCs w:val="21"/>
        </w:rPr>
        <w:t xml:space="preserve"> 根据合同完成进度计算本期应收的款项财务会计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借：应收账款</w:t>
      </w:r>
      <w:r>
        <w:rPr>
          <w:rFonts w:asciiTheme="minorEastAsia" w:eastAsiaTheme="minorEastAsia" w:hAnsiTheme="minorEastAsia"/>
          <w:bCs/>
          <w:sz w:val="21"/>
          <w:szCs w:val="21"/>
        </w:rPr>
        <w:t xml:space="preserve">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贷：事业收入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②</w:t>
      </w:r>
      <w:r>
        <w:rPr>
          <w:rFonts w:asciiTheme="minorEastAsia" w:eastAsiaTheme="minorEastAsia" w:hAnsiTheme="minorEastAsia"/>
          <w:bCs/>
          <w:sz w:val="21"/>
          <w:szCs w:val="21"/>
        </w:rPr>
        <w:t xml:space="preserve"> 实际收到款项时财务会计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借：银行存款</w:t>
      </w:r>
      <w:r>
        <w:rPr>
          <w:rFonts w:asciiTheme="minorEastAsia" w:eastAsiaTheme="minorEastAsia" w:hAnsiTheme="minorEastAsia"/>
          <w:bCs/>
          <w:sz w:val="21"/>
          <w:szCs w:val="21"/>
        </w:rPr>
        <w:t xml:space="preserve">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贷：应收账款</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借：资金结存一一货币资金</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贷：事业预算收入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提示：</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以合同完成进度确认事业收入时，应当根据业务实质，选择累计实际发生的合同成本占合同预计总成本的比例、已经完成的合同工作量占合同预计总工作量的比例、已经完成的时间占合同期限的比例、实际测定的完工进度等方法，合理确定合同完成进度。</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4）对于其他方式下确认的事业收入，按照实际收到的金额在财务会计中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借：银行存款</w:t>
      </w:r>
      <w:r>
        <w:rPr>
          <w:rFonts w:asciiTheme="minorEastAsia" w:eastAsiaTheme="minorEastAsia" w:hAnsiTheme="minorEastAsia"/>
          <w:bCs/>
          <w:sz w:val="21"/>
          <w:szCs w:val="21"/>
        </w:rPr>
        <w:t xml:space="preserve"> /库存现金</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贷：事业收入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同时，在预算会计中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借：资金结存一一货币资金</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贷：事业预算收入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5）事业活动中涉及增值税业务的，事业收入按照实际收到的金额扣除增值税销项税之后的金额入账，事业预算收入按照实际收到的金额入账。</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8-7】 2×19年 3月，某科研事业单位 (为増值税一般纳税人 )对开展技术咨询服务开具的增值税专用发票上注明的劳务收入为 200000元，增值税税额为12000 元，全部款项已存入银行。该事业单位应作如下账</w:t>
      </w:r>
      <w:proofErr w:type="gramStart"/>
      <w:r>
        <w:rPr>
          <w:rFonts w:asciiTheme="minorEastAsia" w:eastAsiaTheme="minorEastAsia" w:hAnsiTheme="minorEastAsia"/>
          <w:bCs/>
          <w:sz w:val="21"/>
          <w:szCs w:val="21"/>
        </w:rPr>
        <w:t>务</w:t>
      </w:r>
      <w:proofErr w:type="gramEnd"/>
      <w:r>
        <w:rPr>
          <w:rFonts w:asciiTheme="minorEastAsia" w:eastAsiaTheme="minorEastAsia" w:hAnsiTheme="minorEastAsia"/>
          <w:bCs/>
          <w:sz w:val="21"/>
          <w:szCs w:val="21"/>
        </w:rPr>
        <w:t>处理：</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①</w:t>
      </w:r>
      <w:r>
        <w:rPr>
          <w:rFonts w:asciiTheme="minorEastAsia" w:eastAsiaTheme="minorEastAsia" w:hAnsiTheme="minorEastAsia"/>
          <w:bCs/>
          <w:sz w:val="21"/>
          <w:szCs w:val="21"/>
        </w:rPr>
        <w:t xml:space="preserve"> 收到劳务收入时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编制财务会计分录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借：银行存款</w:t>
      </w:r>
      <w:r>
        <w:rPr>
          <w:rFonts w:asciiTheme="minorEastAsia" w:eastAsiaTheme="minorEastAsia" w:hAnsiTheme="minorEastAsia"/>
          <w:bCs/>
          <w:sz w:val="21"/>
          <w:szCs w:val="21"/>
        </w:rPr>
        <w:tab/>
        <w:t>212000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贷：事业收入</w:t>
      </w:r>
      <w:r>
        <w:rPr>
          <w:rFonts w:asciiTheme="minorEastAsia" w:eastAsiaTheme="minorEastAsia" w:hAnsiTheme="minorEastAsia"/>
          <w:bCs/>
          <w:sz w:val="21"/>
          <w:szCs w:val="21"/>
        </w:rPr>
        <w:tab/>
        <w:t>200000</w:t>
      </w:r>
    </w:p>
    <w:p w:rsidR="0071437B" w:rsidRDefault="008B24C9">
      <w:pPr>
        <w:ind w:firstLineChars="200" w:firstLine="420"/>
        <w:rPr>
          <w:rFonts w:asciiTheme="minorEastAsia" w:eastAsiaTheme="minorEastAsia" w:hAnsiTheme="minorEastAsia"/>
          <w:bCs/>
          <w:sz w:val="21"/>
          <w:szCs w:val="21"/>
          <w:lang w:val="en-US"/>
        </w:rPr>
      </w:pPr>
      <w:r>
        <w:rPr>
          <w:rFonts w:asciiTheme="minorEastAsia" w:eastAsiaTheme="minorEastAsia" w:hAnsiTheme="minorEastAsia" w:hint="eastAsia"/>
          <w:bCs/>
          <w:sz w:val="21"/>
          <w:szCs w:val="21"/>
        </w:rPr>
        <w:t>应交增值税</w:t>
      </w:r>
      <w:proofErr w:type="gramStart"/>
      <w:r>
        <w:rPr>
          <w:rFonts w:asciiTheme="minorEastAsia" w:eastAsiaTheme="minorEastAsia" w:hAnsiTheme="minorEastAsia" w:hint="eastAsia"/>
          <w:bCs/>
          <w:sz w:val="21"/>
          <w:szCs w:val="21"/>
        </w:rPr>
        <w:t>一</w:t>
      </w:r>
      <w:proofErr w:type="gramEnd"/>
      <w:r>
        <w:rPr>
          <w:rFonts w:asciiTheme="minorEastAsia" w:eastAsiaTheme="minorEastAsia" w:hAnsiTheme="minorEastAsia" w:hint="eastAsia"/>
          <w:bCs/>
          <w:sz w:val="21"/>
          <w:szCs w:val="21"/>
        </w:rPr>
        <w:t>一应交税金</w:t>
      </w:r>
      <w:r>
        <w:rPr>
          <w:rFonts w:asciiTheme="minorEastAsia" w:eastAsiaTheme="minorEastAsia" w:hAnsiTheme="minorEastAsia"/>
          <w:bCs/>
          <w:sz w:val="21"/>
          <w:szCs w:val="21"/>
        </w:rPr>
        <w:t xml:space="preserve"> (销项税额 )12000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同时，编制预算会计分录</w:t>
      </w: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ab/>
        <w:t xml:space="preserve">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借：资金结存一一货币资金</w:t>
      </w:r>
      <w:r>
        <w:rPr>
          <w:rFonts w:asciiTheme="minorEastAsia" w:eastAsiaTheme="minorEastAsia" w:hAnsiTheme="minorEastAsia"/>
          <w:bCs/>
          <w:sz w:val="21"/>
          <w:szCs w:val="21"/>
        </w:rPr>
        <w:tab/>
        <w:t xml:space="preserve">212000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贷：事业预算收入</w:t>
      </w:r>
      <w:r>
        <w:rPr>
          <w:rFonts w:asciiTheme="minorEastAsia" w:eastAsiaTheme="minorEastAsia" w:hAnsiTheme="minorEastAsia"/>
          <w:bCs/>
          <w:sz w:val="21"/>
          <w:szCs w:val="21"/>
        </w:rPr>
        <w:tab/>
      </w:r>
      <w:r>
        <w:rPr>
          <w:rFonts w:asciiTheme="minorEastAsia" w:eastAsiaTheme="minorEastAsia" w:hAnsiTheme="minorEastAsia"/>
          <w:bCs/>
          <w:sz w:val="21"/>
          <w:szCs w:val="21"/>
        </w:rPr>
        <w:tab/>
        <w:t>212000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②</w:t>
      </w:r>
      <w:r>
        <w:rPr>
          <w:rFonts w:asciiTheme="minorEastAsia" w:eastAsiaTheme="minorEastAsia" w:hAnsiTheme="minorEastAsia"/>
          <w:bCs/>
          <w:sz w:val="21"/>
          <w:szCs w:val="21"/>
        </w:rPr>
        <w:t xml:space="preserve"> 实际缴纳增值税时编制财务会计分录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借：应交增值税</w:t>
      </w:r>
      <w:proofErr w:type="gramStart"/>
      <w:r>
        <w:rPr>
          <w:rFonts w:asciiTheme="minorEastAsia" w:eastAsiaTheme="minorEastAsia" w:hAnsiTheme="minorEastAsia" w:hint="eastAsia"/>
          <w:bCs/>
          <w:sz w:val="21"/>
          <w:szCs w:val="21"/>
        </w:rPr>
        <w:t>一</w:t>
      </w:r>
      <w:proofErr w:type="gramEnd"/>
      <w:r>
        <w:rPr>
          <w:rFonts w:asciiTheme="minorEastAsia" w:eastAsiaTheme="minorEastAsia" w:hAnsiTheme="minorEastAsia" w:hint="eastAsia"/>
          <w:bCs/>
          <w:sz w:val="21"/>
          <w:szCs w:val="21"/>
        </w:rPr>
        <w:t>一应交税金</w:t>
      </w:r>
      <w:r>
        <w:rPr>
          <w:rFonts w:asciiTheme="minorEastAsia" w:eastAsiaTheme="minorEastAsia" w:hAnsiTheme="minorEastAsia"/>
          <w:bCs/>
          <w:sz w:val="21"/>
          <w:szCs w:val="21"/>
        </w:rPr>
        <w:t xml:space="preserve"> (已交税金 )</w:t>
      </w:r>
      <w:r>
        <w:rPr>
          <w:rFonts w:asciiTheme="minorEastAsia" w:eastAsiaTheme="minorEastAsia" w:hAnsiTheme="minorEastAsia"/>
          <w:bCs/>
          <w:sz w:val="21"/>
          <w:szCs w:val="21"/>
        </w:rPr>
        <w:tab/>
      </w:r>
      <w:r>
        <w:rPr>
          <w:rFonts w:asciiTheme="minorEastAsia" w:eastAsiaTheme="minorEastAsia" w:hAnsiTheme="minorEastAsia"/>
          <w:bCs/>
          <w:sz w:val="21"/>
          <w:szCs w:val="21"/>
        </w:rPr>
        <w:tab/>
        <w:t>12000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贷：银行存款</w:t>
      </w:r>
      <w:r>
        <w:rPr>
          <w:rFonts w:asciiTheme="minorEastAsia" w:eastAsiaTheme="minorEastAsia" w:hAnsiTheme="minorEastAsia"/>
          <w:bCs/>
          <w:sz w:val="21"/>
          <w:szCs w:val="21"/>
        </w:rPr>
        <w:tab/>
      </w:r>
      <w:r>
        <w:rPr>
          <w:rFonts w:asciiTheme="minorEastAsia" w:eastAsiaTheme="minorEastAsia" w:hAnsiTheme="minorEastAsia"/>
          <w:bCs/>
          <w:sz w:val="21"/>
          <w:szCs w:val="21"/>
        </w:rPr>
        <w:tab/>
        <w:t xml:space="preserve">12000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同时，编制预算会计分录：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借：事业支出</w:t>
      </w:r>
      <w:r>
        <w:rPr>
          <w:rFonts w:asciiTheme="minorEastAsia" w:eastAsiaTheme="minorEastAsia" w:hAnsiTheme="minorEastAsia"/>
          <w:bCs/>
          <w:sz w:val="21"/>
          <w:szCs w:val="21"/>
        </w:rPr>
        <w:tab/>
      </w:r>
      <w:r>
        <w:rPr>
          <w:rFonts w:asciiTheme="minorEastAsia" w:eastAsiaTheme="minorEastAsia" w:hAnsiTheme="minorEastAsia"/>
          <w:bCs/>
          <w:sz w:val="21"/>
          <w:szCs w:val="21"/>
        </w:rPr>
        <w:tab/>
      </w:r>
      <w:r>
        <w:rPr>
          <w:rFonts w:asciiTheme="minorEastAsia" w:eastAsiaTheme="minorEastAsia" w:hAnsiTheme="minorEastAsia"/>
          <w:bCs/>
          <w:sz w:val="21"/>
          <w:szCs w:val="21"/>
        </w:rPr>
        <w:tab/>
        <w:t>12000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贷：资金结存一一货币资金</w:t>
      </w:r>
      <w:r>
        <w:rPr>
          <w:rFonts w:asciiTheme="minorEastAsia" w:eastAsiaTheme="minorEastAsia" w:hAnsiTheme="minorEastAsia"/>
          <w:bCs/>
          <w:sz w:val="21"/>
          <w:szCs w:val="21"/>
        </w:rPr>
        <w:tab/>
      </w:r>
      <w:r>
        <w:rPr>
          <w:rFonts w:asciiTheme="minorEastAsia" w:eastAsiaTheme="minorEastAsia" w:hAnsiTheme="minorEastAsia"/>
          <w:bCs/>
          <w:sz w:val="21"/>
          <w:szCs w:val="21"/>
        </w:rPr>
        <w:tab/>
      </w:r>
      <w:r>
        <w:rPr>
          <w:rFonts w:asciiTheme="minorEastAsia" w:eastAsiaTheme="minorEastAsia" w:hAnsiTheme="minorEastAsia"/>
          <w:bCs/>
          <w:sz w:val="21"/>
          <w:szCs w:val="21"/>
        </w:rPr>
        <w:tab/>
        <w:t>12000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 xml:space="preserve"> 6）事业单位对于因开展专业业务活动及其辅助活动取得的非同级财政拨款收入(包括两大</w:t>
      </w:r>
      <w:r>
        <w:rPr>
          <w:rFonts w:asciiTheme="minorEastAsia" w:eastAsiaTheme="minorEastAsia" w:hAnsiTheme="minorEastAsia" w:hint="eastAsia"/>
          <w:bCs/>
          <w:sz w:val="21"/>
          <w:szCs w:val="21"/>
        </w:rPr>
        <w:t>类，一类是从同级财政</w:t>
      </w:r>
      <w:r>
        <w:rPr>
          <w:rFonts w:asciiTheme="minorEastAsia" w:eastAsiaTheme="minorEastAsia" w:hAnsiTheme="minorEastAsia"/>
          <w:bCs/>
          <w:sz w:val="21"/>
          <w:szCs w:val="21"/>
        </w:rPr>
        <w:t>以外的同级政府部门取得的横向转拨财政款，另一类是从上级或下级政府取得的各</w:t>
      </w:r>
      <w:proofErr w:type="gramStart"/>
      <w:r>
        <w:rPr>
          <w:rFonts w:asciiTheme="minorEastAsia" w:eastAsiaTheme="minorEastAsia" w:hAnsiTheme="minorEastAsia"/>
          <w:bCs/>
          <w:sz w:val="21"/>
          <w:szCs w:val="21"/>
        </w:rPr>
        <w:t>类财政</w:t>
      </w:r>
      <w:proofErr w:type="gramEnd"/>
      <w:r>
        <w:rPr>
          <w:rFonts w:asciiTheme="minorEastAsia" w:eastAsiaTheme="minorEastAsia" w:hAnsiTheme="minorEastAsia"/>
          <w:bCs/>
          <w:sz w:val="21"/>
          <w:szCs w:val="21"/>
        </w:rPr>
        <w:t>款 )，应当通过 “事</w:t>
      </w:r>
      <w:r>
        <w:rPr>
          <w:rFonts w:asciiTheme="minorEastAsia" w:eastAsiaTheme="minorEastAsia" w:hAnsiTheme="minorEastAsia"/>
          <w:bCs/>
          <w:sz w:val="21"/>
          <w:szCs w:val="21"/>
        </w:rPr>
        <w:lastRenderedPageBreak/>
        <w:t>业收入 ”和 “事业预算收入 ”科目下的 “非同级财政拨款 ”明细科目核算；</w:t>
      </w:r>
      <w:r>
        <w:rPr>
          <w:rFonts w:asciiTheme="minorEastAsia" w:eastAsiaTheme="minorEastAsia" w:hAnsiTheme="minorEastAsia" w:hint="eastAsia"/>
          <w:bCs/>
          <w:sz w:val="21"/>
          <w:szCs w:val="21"/>
        </w:rPr>
        <w:t>对于其他非同级财政拨款收入，应当通过</w:t>
      </w:r>
      <w:r>
        <w:rPr>
          <w:rFonts w:asciiTheme="minorEastAsia" w:eastAsiaTheme="minorEastAsia" w:hAnsiTheme="minorEastAsia"/>
          <w:bCs/>
          <w:sz w:val="21"/>
          <w:szCs w:val="21"/>
        </w:rPr>
        <w:t xml:space="preserve"> “非同级财政拨款收入 ”和 “非同级财政拨款预算收入 ”科目核算。</w:t>
      </w:r>
    </w:p>
    <w:p w:rsidR="0071437B" w:rsidRDefault="008B24C9">
      <w:pPr>
        <w:numPr>
          <w:ilvl w:val="0"/>
          <w:numId w:val="1"/>
        </w:numPr>
        <w:rPr>
          <w:rFonts w:asciiTheme="minorEastAsia" w:eastAsiaTheme="minorEastAsia" w:hAnsiTheme="minorEastAsia"/>
          <w:bCs/>
          <w:sz w:val="21"/>
          <w:szCs w:val="21"/>
        </w:rPr>
      </w:pPr>
      <w:r>
        <w:rPr>
          <w:rFonts w:asciiTheme="minorEastAsia" w:eastAsiaTheme="minorEastAsia" w:hAnsiTheme="minorEastAsia" w:hint="eastAsia"/>
          <w:bCs/>
          <w:sz w:val="21"/>
          <w:szCs w:val="21"/>
        </w:rPr>
        <w:t>捐赠</w:t>
      </w:r>
      <w:r>
        <w:rPr>
          <w:rFonts w:asciiTheme="minorEastAsia" w:eastAsiaTheme="minorEastAsia" w:hAnsiTheme="minorEastAsia"/>
          <w:bCs/>
          <w:sz w:val="21"/>
          <w:szCs w:val="21"/>
        </w:rPr>
        <w:t xml:space="preserve"> (预算 )收入和支出</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1. 捐赠 (预算 )收入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捐赠收入指单位接受其他单位或者个人捐赠取得的收入，包括现金捐赠收入和非现金捐赠收入。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捐赠预算收入指单位接受捐赠的现金资产。账务处理：</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1）单位接受捐赠的货币资金，按照实际收到的金额，在财务会计中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借：银行存款 /库存现金</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贷：捐赠收入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同时，在预算会计中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w:t>
      </w:r>
      <w:r>
        <w:rPr>
          <w:rFonts w:asciiTheme="minorEastAsia" w:eastAsiaTheme="minorEastAsia" w:hAnsiTheme="minorEastAsia"/>
          <w:bCs/>
          <w:sz w:val="21"/>
          <w:szCs w:val="21"/>
        </w:rPr>
        <w:t xml:space="preserve"> ——货币资金</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贷：其他预算收入</w:t>
      </w:r>
      <w:r>
        <w:rPr>
          <w:rFonts w:asciiTheme="minorEastAsia" w:eastAsiaTheme="minorEastAsia" w:hAnsiTheme="minorEastAsia"/>
          <w:bCs/>
          <w:sz w:val="21"/>
          <w:szCs w:val="21"/>
        </w:rPr>
        <w:t xml:space="preserve"> ——捐赠预算收入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单位接受捐赠的存货、固定资产等非现金资产，按照确定的成本，</w:t>
      </w:r>
      <w:r>
        <w:rPr>
          <w:rFonts w:asciiTheme="minorEastAsia" w:eastAsiaTheme="minorEastAsia" w:hAnsiTheme="minorEastAsia"/>
          <w:bCs/>
          <w:sz w:val="21"/>
          <w:szCs w:val="21"/>
        </w:rPr>
        <w:t>在财务会计中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借：库存物品</w:t>
      </w:r>
      <w:r>
        <w:rPr>
          <w:rFonts w:asciiTheme="minorEastAsia" w:eastAsiaTheme="minorEastAsia" w:hAnsiTheme="minorEastAsia"/>
          <w:bCs/>
          <w:sz w:val="21"/>
          <w:szCs w:val="21"/>
        </w:rPr>
        <w:t xml:space="preserve"> /固定资产</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贷：银行存款（发生的相关税费、运输费等）</w:t>
      </w:r>
      <w:r>
        <w:rPr>
          <w:rFonts w:asciiTheme="minorEastAsia" w:eastAsiaTheme="minorEastAsia" w:hAnsiTheme="minorEastAsia"/>
          <w:bCs/>
          <w:sz w:val="21"/>
          <w:szCs w:val="21"/>
        </w:rPr>
        <w:t xml:space="preserve"> 捐赠收入（差额）</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同时，在预算会计中，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借：其他支出（发生的相关税费、运输费等）</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 xml:space="preserve"> 贷：资金结存一一货币资金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8-8】 2×19年 3月 12日，某事业单位</w:t>
      </w:r>
      <w:proofErr w:type="gramStart"/>
      <w:r>
        <w:rPr>
          <w:rFonts w:asciiTheme="minorEastAsia" w:eastAsiaTheme="minorEastAsia" w:hAnsiTheme="minorEastAsia"/>
          <w:bCs/>
          <w:sz w:val="21"/>
          <w:szCs w:val="21"/>
        </w:rPr>
        <w:t>接受甲</w:t>
      </w:r>
      <w:proofErr w:type="gramEnd"/>
      <w:r>
        <w:rPr>
          <w:rFonts w:asciiTheme="minorEastAsia" w:eastAsiaTheme="minorEastAsia" w:hAnsiTheme="minorEastAsia"/>
          <w:bCs/>
          <w:sz w:val="21"/>
          <w:szCs w:val="21"/>
        </w:rPr>
        <w:t>公司捐赠的一批实验材料，甲公司所提供的凭据表明其价值为 100000元，该事业单位以银行存款支付运输费 1000元。假设不考虑相关税费。该事业单位应作如下账</w:t>
      </w:r>
      <w:proofErr w:type="gramStart"/>
      <w:r>
        <w:rPr>
          <w:rFonts w:asciiTheme="minorEastAsia" w:eastAsiaTheme="minorEastAsia" w:hAnsiTheme="minorEastAsia"/>
          <w:bCs/>
          <w:sz w:val="21"/>
          <w:szCs w:val="21"/>
        </w:rPr>
        <w:t>务</w:t>
      </w:r>
      <w:proofErr w:type="gramEnd"/>
      <w:r>
        <w:rPr>
          <w:rFonts w:asciiTheme="minorEastAsia" w:eastAsiaTheme="minorEastAsia" w:hAnsiTheme="minorEastAsia"/>
          <w:bCs/>
          <w:sz w:val="21"/>
          <w:szCs w:val="21"/>
        </w:rPr>
        <w:t>处理编制财务会计分录：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借：库存物品</w:t>
      </w:r>
      <w:r>
        <w:rPr>
          <w:rFonts w:asciiTheme="minorEastAsia" w:eastAsiaTheme="minorEastAsia" w:hAnsiTheme="minorEastAsia"/>
          <w:bCs/>
          <w:sz w:val="21"/>
          <w:szCs w:val="21"/>
        </w:rPr>
        <w:t xml:space="preserve"> 101000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贷：捐赠收入</w:t>
      </w:r>
      <w:r>
        <w:rPr>
          <w:rFonts w:asciiTheme="minorEastAsia" w:eastAsiaTheme="minorEastAsia" w:hAnsiTheme="minorEastAsia"/>
          <w:bCs/>
          <w:sz w:val="21"/>
          <w:szCs w:val="21"/>
        </w:rPr>
        <w:t xml:space="preserve"> 10000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银行存款</w:t>
      </w:r>
      <w:r>
        <w:rPr>
          <w:rFonts w:asciiTheme="minorEastAsia" w:eastAsiaTheme="minorEastAsia" w:hAnsiTheme="minorEastAsia"/>
          <w:bCs/>
          <w:sz w:val="21"/>
          <w:szCs w:val="21"/>
        </w:rPr>
        <w:t>1000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借：其他支出 1000</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w:t>
      </w:r>
      <w:r>
        <w:rPr>
          <w:rFonts w:asciiTheme="minorEastAsia" w:eastAsiaTheme="minorEastAsia" w:hAnsiTheme="minorEastAsia"/>
          <w:bCs/>
          <w:sz w:val="21"/>
          <w:szCs w:val="21"/>
        </w:rPr>
        <w:t xml:space="preserve"> ——货币资金 1000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2. 捐赠（支出）费用</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单位对外捐赠资产的，按照实际捐赠的金额财务会计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借：其他费用</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贷：银行存款</w:t>
      </w:r>
      <w:r>
        <w:rPr>
          <w:rFonts w:asciiTheme="minorEastAsia" w:eastAsiaTheme="minorEastAsia" w:hAnsiTheme="minorEastAsia"/>
          <w:bCs/>
          <w:sz w:val="21"/>
          <w:szCs w:val="21"/>
        </w:rPr>
        <w:t xml:space="preserve"> /库存现金等</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同时，预算会计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借：其他支出</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w:t>
      </w:r>
      <w:r>
        <w:rPr>
          <w:rFonts w:asciiTheme="minorEastAsia" w:eastAsiaTheme="minorEastAsia" w:hAnsiTheme="minorEastAsia"/>
          <w:bCs/>
          <w:sz w:val="21"/>
          <w:szCs w:val="21"/>
        </w:rPr>
        <w:t xml:space="preserve"> ——货币资金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单位对外捐赠库存物品、固定资产等非现金资产的，在财务会计中应当将资产的账面价值转入“资产处置费用</w:t>
      </w:r>
      <w:r>
        <w:rPr>
          <w:rFonts w:asciiTheme="minorEastAsia" w:eastAsiaTheme="minorEastAsia" w:hAnsiTheme="minorEastAsia"/>
          <w:bCs/>
          <w:sz w:val="21"/>
          <w:szCs w:val="21"/>
        </w:rPr>
        <w:t xml:space="preserve"> ”科目，如未支付相关费用，预算会计则不做 账务处理。</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第</w:t>
      </w:r>
      <w:r>
        <w:rPr>
          <w:rFonts w:asciiTheme="minorEastAsia" w:eastAsiaTheme="minorEastAsia" w:hAnsiTheme="minorEastAsia"/>
          <w:bCs/>
          <w:sz w:val="21"/>
          <w:szCs w:val="21"/>
        </w:rPr>
        <w:t>56讲-政府单位会计核算（2）</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第二节</w:t>
      </w:r>
      <w:r>
        <w:rPr>
          <w:rFonts w:asciiTheme="minorEastAsia" w:eastAsiaTheme="minorEastAsia" w:hAnsiTheme="minorEastAsia"/>
          <w:bCs/>
          <w:sz w:val="21"/>
          <w:szCs w:val="21"/>
        </w:rPr>
        <w:tab/>
        <w:t>政府单位会计核算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四、预算结转结余及分配业务（★★）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单位应当严格区分</w:t>
      </w:r>
      <w:r>
        <w:rPr>
          <w:rFonts w:asciiTheme="minorEastAsia" w:eastAsiaTheme="minorEastAsia" w:hAnsiTheme="minorEastAsia"/>
          <w:bCs/>
          <w:sz w:val="21"/>
          <w:szCs w:val="21"/>
        </w:rPr>
        <w:t>财政拨款结转结余和非财政拨款结转结余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财政拨款结转结余</w:t>
      </w:r>
      <w:r>
        <w:rPr>
          <w:rFonts w:asciiTheme="minorEastAsia" w:eastAsiaTheme="minorEastAsia" w:hAnsiTheme="minorEastAsia"/>
          <w:bCs/>
          <w:sz w:val="21"/>
          <w:szCs w:val="21"/>
        </w:rPr>
        <w:t>不参与事业单位的结余分配，单独设置“财政拨款结转”和“财政拨款结余”科目核</w:t>
      </w:r>
      <w:r>
        <w:rPr>
          <w:rFonts w:asciiTheme="minorEastAsia" w:eastAsiaTheme="minorEastAsia" w:hAnsiTheme="minorEastAsia"/>
          <w:bCs/>
          <w:sz w:val="21"/>
          <w:szCs w:val="21"/>
        </w:rPr>
        <w:t>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非财政拨款结转结余通过设置“非财政拨款结转”“非财政拨款结余”“专用结余”“经营结余”“非财政拨款结余分配”等科目核算。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（一）财政拨款结转结余的核算</w:t>
      </w:r>
      <w:r>
        <w:rPr>
          <w:rFonts w:asciiTheme="minorEastAsia" w:eastAsiaTheme="minorEastAsia" w:hAnsiTheme="minorEastAsia"/>
          <w:bCs/>
          <w:sz w:val="21"/>
          <w:szCs w:val="21"/>
        </w:rPr>
        <w:t>1. 财政拨款结转的核算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概念：财政拨款结转是指单位取得的</w:t>
      </w:r>
      <w:r>
        <w:rPr>
          <w:rFonts w:asciiTheme="minorEastAsia" w:eastAsiaTheme="minorEastAsia" w:hAnsiTheme="minorEastAsia"/>
          <w:bCs/>
          <w:sz w:val="21"/>
          <w:szCs w:val="21"/>
        </w:rPr>
        <w:t>同级财政 拨款结转资金的调整、结转和滚存的情况。科目设置：单位应当在预算会计中设置“财政拨款结转”科目，核算滚存的财政拨款结转资</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1）年末，单位应当将财政拨款预算收入和对应的财政拨款支出结转入“财政拨款结转”科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目。（类似转入利润分配，开始各项分配）</w:t>
      </w:r>
      <w:r>
        <w:rPr>
          <w:rFonts w:asciiTheme="minorEastAsia" w:eastAsiaTheme="minorEastAsia" w:hAnsiTheme="minorEastAsia"/>
          <w:bCs/>
          <w:sz w:val="21"/>
          <w:szCs w:val="21"/>
        </w:rPr>
        <w:t>根据财政拨款预算收入本年发生额：</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借：财政拨款预算收入</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贷：财政拨款结转——本年收支结转</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根据各项支出中的财政拨款支出本年发生额：</w:t>
      </w:r>
      <w:r>
        <w:rPr>
          <w:rFonts w:asciiTheme="minorEastAsia" w:eastAsiaTheme="minorEastAsia" w:hAnsiTheme="minorEastAsia"/>
          <w:bCs/>
          <w:sz w:val="21"/>
          <w:szCs w:val="21"/>
        </w:rPr>
        <w:t xml:space="preserve">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借：财政拨款结转——本年收支结转</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贷：事业支出——财政拨款支出等</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2）单位按照规定从其他单位调入财政拨款结转资金的，按照实际调增的额度数额或调入的资金数额，</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在预算会计中：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借：资金结存——财政应返还额度、零余额账户用款额度、货币资金</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贷：财政拨款结转——归集调入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同时，在财务会计中：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借：零余额账户用款额度</w:t>
      </w:r>
      <w:r>
        <w:rPr>
          <w:rFonts w:asciiTheme="minorEastAsia" w:eastAsiaTheme="minorEastAsia" w:hAnsiTheme="minorEastAsia"/>
          <w:bCs/>
          <w:sz w:val="21"/>
          <w:szCs w:val="21"/>
        </w:rPr>
        <w:t xml:space="preserve"> /财政应返还额度等</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贷：累计盈余</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单位按规定上缴（或注销）财政拨款</w:t>
      </w:r>
      <w:r>
        <w:rPr>
          <w:rFonts w:asciiTheme="minorEastAsia" w:eastAsiaTheme="minorEastAsia" w:hAnsiTheme="minorEastAsia"/>
          <w:bCs/>
          <w:sz w:val="21"/>
          <w:szCs w:val="21"/>
        </w:rPr>
        <w:t xml:space="preserve"> 结转 资金、向其他单位调出财政拨款结转资金，按照实际上缴资金数额、实际调减（或注销）的额度数额或调出的资金数额，在预算会计中：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借：财政拨款结转——归集上缴、归集调出</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贷：资金结存——财政应返还额度、零余额账户用款额度、货币资金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同时，在财务会计中：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借：累计盈余</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贷：零余额账户用款额度、财政应返还额度等</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3）经财政部门批准对财政拨款结余资金改变用途，调整用于本单位基本支出或其他未完成项目支出的，按照批准调剂的金额：</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借：财政拨款结余——单位内部调剂</w:t>
      </w:r>
      <w:r>
        <w:rPr>
          <w:rFonts w:asciiTheme="minorEastAsia" w:eastAsiaTheme="minorEastAsia" w:hAnsiTheme="minorEastAsia"/>
          <w:bCs/>
          <w:sz w:val="21"/>
          <w:szCs w:val="21"/>
        </w:rPr>
        <w:t xml:space="preserve">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贷：财政拨款结转——单位内部调剂</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4）单位因发生会计差错等事项调整以前年度财政拨款结转资金的，单位按照调整的金额， 在预算会计中：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借或贷：资金结存——财政应返还额度、零余额账户用款额度、货币资金</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贷或借：财政拨款结转——年初余额调整</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同时，在财务会计中：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借或贷：以前年度盈余调整</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贷或借：零余额账户用款额度、银行存款等</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5）年末，单位冲销有关明细科目余额，将“财政拨款结转——本年收支结转、年初余额调</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lastRenderedPageBreak/>
        <w:t>整、归集调入、归集调出、归集上缴、单位内部调剂</w:t>
      </w:r>
      <w:proofErr w:type="gramStart"/>
      <w:r>
        <w:rPr>
          <w:rFonts w:asciiTheme="minorEastAsia" w:eastAsiaTheme="minorEastAsia" w:hAnsiTheme="minorEastAsia" w:hint="eastAsia"/>
          <w:bCs/>
          <w:sz w:val="21"/>
          <w:szCs w:val="21"/>
        </w:rPr>
        <w:t>”</w:t>
      </w:r>
      <w:proofErr w:type="gramEnd"/>
      <w:r>
        <w:rPr>
          <w:rFonts w:asciiTheme="minorEastAsia" w:eastAsiaTheme="minorEastAsia" w:hAnsiTheme="minorEastAsia" w:hint="eastAsia"/>
          <w:bCs/>
          <w:sz w:val="21"/>
          <w:szCs w:val="21"/>
        </w:rPr>
        <w:t>科目余额转入“财政拨款结转——累计结转”（年末</w:t>
      </w:r>
      <w:r>
        <w:rPr>
          <w:rFonts w:asciiTheme="minorEastAsia" w:eastAsiaTheme="minorEastAsia" w:hAnsiTheme="minorEastAsia"/>
          <w:bCs/>
          <w:sz w:val="21"/>
          <w:szCs w:val="21"/>
        </w:rPr>
        <w:t xml:space="preserve"> 唯一 有余额的明细科目）科目。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完成上述结转后，单位应当对财政拨款各明细项目执行情况进行分析，按照有关规定将符合财政拨款结余性质的项目余额转入财政拨款结余</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借：财政拨款结转——累计结转</w:t>
      </w:r>
      <w:r>
        <w:rPr>
          <w:rFonts w:asciiTheme="minorEastAsia" w:eastAsiaTheme="minorEastAsia" w:hAnsiTheme="minorEastAsia"/>
          <w:bCs/>
          <w:sz w:val="21"/>
          <w:szCs w:val="21"/>
        </w:rPr>
        <w:t xml:space="preserve">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贷：财政拨款结余——结转转入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2. 财政拨款结余的核算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1）年末，对财政拨款结转各明细项目执行情况进行分析，按照规定将符合财政拨款结余性质的项目余额转入财政拨款结余。</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2）年末，冲销有关明细科目余额。将“财政拨款结余——年初余额调整”等科目转入“财政拨款——累计结余”。</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8-9】 2× 19年 6月，财政部门拨付某事业单位基本支出补助 4000000元、项目补助1000000元，“事业支出”科目下“财政拨款支出（基本支出）”“财政拨款支出（项目支出）”明细科目的当期发生额分别为</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4000000 元和 800000元。月末，该事业单位将本月财政拨款收入和支出结转，应编制如下会计分录：</w:t>
      </w:r>
      <w:r>
        <w:rPr>
          <w:rFonts w:asciiTheme="minorEastAsia" w:eastAsiaTheme="minorEastAsia" w:hAnsiTheme="minorEastAsia" w:hint="eastAsia"/>
          <w:bCs/>
          <w:sz w:val="21"/>
          <w:szCs w:val="21"/>
        </w:rPr>
        <w:t>①结转财政</w:t>
      </w:r>
      <w:proofErr w:type="gramStart"/>
      <w:r>
        <w:rPr>
          <w:rFonts w:asciiTheme="minorEastAsia" w:eastAsiaTheme="minorEastAsia" w:hAnsiTheme="minorEastAsia" w:hint="eastAsia"/>
          <w:bCs/>
          <w:sz w:val="21"/>
          <w:szCs w:val="21"/>
        </w:rPr>
        <w:t>拔款</w:t>
      </w:r>
      <w:proofErr w:type="gramEnd"/>
      <w:r>
        <w:rPr>
          <w:rFonts w:asciiTheme="minorEastAsia" w:eastAsiaTheme="minorEastAsia" w:hAnsiTheme="minorEastAsia" w:hint="eastAsia"/>
          <w:bCs/>
          <w:sz w:val="21"/>
          <w:szCs w:val="21"/>
        </w:rPr>
        <w:t>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借：财政拨款预算收入——基本支出</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4000000</w:t>
      </w:r>
    </w:p>
    <w:p w:rsidR="0071437B" w:rsidRDefault="008B24C9">
      <w:pPr>
        <w:ind w:leftChars="95" w:left="209" w:firstLineChars="900" w:firstLine="1890"/>
        <w:rPr>
          <w:rFonts w:asciiTheme="minorEastAsia" w:eastAsiaTheme="minorEastAsia" w:hAnsiTheme="minorEastAsia"/>
          <w:bCs/>
          <w:sz w:val="21"/>
          <w:szCs w:val="21"/>
          <w:lang w:val="en-US"/>
        </w:rPr>
      </w:pPr>
      <w:r>
        <w:rPr>
          <w:rFonts w:asciiTheme="minorEastAsia" w:eastAsiaTheme="minorEastAsia" w:hAnsiTheme="minorEastAsia" w:hint="eastAsia"/>
          <w:bCs/>
          <w:sz w:val="21"/>
          <w:szCs w:val="21"/>
        </w:rPr>
        <w:t>——项目支出</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 xml:space="preserve">1000000 </w:t>
      </w:r>
      <w:r>
        <w:rPr>
          <w:rFonts w:asciiTheme="minorEastAsia" w:eastAsiaTheme="minorEastAsia" w:hAnsiTheme="minorEastAsia" w:hint="eastAsia"/>
          <w:bCs/>
          <w:sz w:val="21"/>
          <w:szCs w:val="21"/>
          <w:lang w:val="en-US"/>
        </w:rPr>
        <w:t xml:space="preserve">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贷：财政拨款结转——本年收支结转</w:t>
      </w:r>
    </w:p>
    <w:p w:rsidR="0071437B" w:rsidRDefault="008B24C9">
      <w:pPr>
        <w:ind w:leftChars="95" w:left="209" w:firstLineChars="900" w:firstLine="1890"/>
        <w:rPr>
          <w:rFonts w:asciiTheme="minorEastAsia" w:eastAsiaTheme="minorEastAsia" w:hAnsiTheme="minorEastAsia"/>
          <w:bCs/>
          <w:sz w:val="21"/>
          <w:szCs w:val="21"/>
        </w:rPr>
      </w:pPr>
      <w:r>
        <w:rPr>
          <w:rFonts w:asciiTheme="minorEastAsia" w:eastAsiaTheme="minorEastAsia" w:hAnsiTheme="minorEastAsia"/>
          <w:bCs/>
          <w:sz w:val="21"/>
          <w:szCs w:val="21"/>
        </w:rPr>
        <w:t>一一基本支出结</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4000000</w:t>
      </w:r>
    </w:p>
    <w:p w:rsidR="0071437B" w:rsidRDefault="008B24C9">
      <w:pPr>
        <w:ind w:firstLineChars="1000" w:firstLine="2100"/>
        <w:rPr>
          <w:rFonts w:asciiTheme="minorEastAsia" w:eastAsiaTheme="minorEastAsia" w:hAnsiTheme="minorEastAsia"/>
          <w:bCs/>
          <w:sz w:val="21"/>
          <w:szCs w:val="21"/>
        </w:rPr>
      </w:pPr>
      <w:r>
        <w:rPr>
          <w:rFonts w:asciiTheme="minorEastAsia" w:eastAsiaTheme="minorEastAsia" w:hAnsiTheme="minorEastAsia" w:hint="eastAsia"/>
          <w:bCs/>
          <w:sz w:val="21"/>
          <w:szCs w:val="21"/>
        </w:rPr>
        <w:t>——项目支出结转</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1000000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②结转财政拨款支出</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借：财政拨款结转</w:t>
      </w:r>
      <w:proofErr w:type="gramStart"/>
      <w:r>
        <w:rPr>
          <w:rFonts w:asciiTheme="minorEastAsia" w:eastAsiaTheme="minorEastAsia" w:hAnsiTheme="minorEastAsia" w:hint="eastAsia"/>
          <w:bCs/>
          <w:sz w:val="21"/>
          <w:szCs w:val="21"/>
        </w:rPr>
        <w:t>一一</w:t>
      </w:r>
      <w:proofErr w:type="gramEnd"/>
      <w:r>
        <w:rPr>
          <w:rFonts w:asciiTheme="minorEastAsia" w:eastAsiaTheme="minorEastAsia" w:hAnsiTheme="minorEastAsia" w:hint="eastAsia"/>
          <w:bCs/>
          <w:sz w:val="21"/>
          <w:szCs w:val="21"/>
        </w:rPr>
        <w:t>本年收支结转</w:t>
      </w:r>
    </w:p>
    <w:p w:rsidR="0071437B" w:rsidRDefault="008B24C9">
      <w:pPr>
        <w:ind w:firstLineChars="800" w:firstLine="1680"/>
        <w:rPr>
          <w:rFonts w:asciiTheme="minorEastAsia" w:eastAsiaTheme="minorEastAsia" w:hAnsiTheme="minorEastAsia"/>
          <w:bCs/>
          <w:sz w:val="21"/>
          <w:szCs w:val="21"/>
        </w:rPr>
      </w:pPr>
      <w:r>
        <w:rPr>
          <w:rFonts w:asciiTheme="minorEastAsia" w:eastAsiaTheme="minorEastAsia" w:hAnsiTheme="minorEastAsia" w:hint="eastAsia"/>
          <w:bCs/>
          <w:sz w:val="21"/>
          <w:szCs w:val="21"/>
        </w:rPr>
        <w:t>一一基本支出结转</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4000000</w:t>
      </w:r>
    </w:p>
    <w:p w:rsidR="0071437B" w:rsidRDefault="008B24C9">
      <w:pPr>
        <w:ind w:firstLineChars="800" w:firstLine="1680"/>
        <w:rPr>
          <w:rFonts w:asciiTheme="minorEastAsia" w:eastAsiaTheme="minorEastAsia" w:hAnsiTheme="minorEastAsia"/>
          <w:bCs/>
          <w:sz w:val="21"/>
          <w:szCs w:val="21"/>
        </w:rPr>
      </w:pPr>
      <w:r>
        <w:rPr>
          <w:rFonts w:asciiTheme="minorEastAsia" w:eastAsiaTheme="minorEastAsia" w:hAnsiTheme="minorEastAsia" w:hint="eastAsia"/>
          <w:bCs/>
          <w:sz w:val="21"/>
          <w:szCs w:val="21"/>
        </w:rPr>
        <w:t>——项目支出结转</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800000</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贷：事业支出</w:t>
      </w:r>
    </w:p>
    <w:p w:rsidR="0071437B" w:rsidRDefault="008B24C9">
      <w:pPr>
        <w:ind w:firstLineChars="500" w:firstLine="1050"/>
        <w:rPr>
          <w:rFonts w:asciiTheme="minorEastAsia" w:eastAsiaTheme="minorEastAsia" w:hAnsiTheme="minorEastAsia"/>
          <w:bCs/>
          <w:sz w:val="21"/>
          <w:szCs w:val="21"/>
        </w:rPr>
      </w:pPr>
      <w:r>
        <w:rPr>
          <w:rFonts w:asciiTheme="minorEastAsia" w:eastAsiaTheme="minorEastAsia" w:hAnsiTheme="minorEastAsia" w:hint="eastAsia"/>
          <w:bCs/>
          <w:sz w:val="21"/>
          <w:szCs w:val="21"/>
        </w:rPr>
        <w:t>——财政</w:t>
      </w:r>
      <w:proofErr w:type="gramStart"/>
      <w:r>
        <w:rPr>
          <w:rFonts w:asciiTheme="minorEastAsia" w:eastAsiaTheme="minorEastAsia" w:hAnsiTheme="minorEastAsia" w:hint="eastAsia"/>
          <w:bCs/>
          <w:sz w:val="21"/>
          <w:szCs w:val="21"/>
        </w:rPr>
        <w:t>拔款</w:t>
      </w:r>
      <w:proofErr w:type="gramEnd"/>
      <w:r>
        <w:rPr>
          <w:rFonts w:asciiTheme="minorEastAsia" w:eastAsiaTheme="minorEastAsia" w:hAnsiTheme="minorEastAsia" w:hint="eastAsia"/>
          <w:bCs/>
          <w:sz w:val="21"/>
          <w:szCs w:val="21"/>
        </w:rPr>
        <w:t>支出（基本支出）</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4000000</w:t>
      </w:r>
    </w:p>
    <w:p w:rsidR="0071437B" w:rsidRDefault="008B24C9">
      <w:pPr>
        <w:ind w:firstLineChars="400" w:firstLine="840"/>
        <w:rPr>
          <w:rFonts w:asciiTheme="minorEastAsia" w:eastAsiaTheme="minorEastAsia" w:hAnsiTheme="minorEastAsia"/>
          <w:bCs/>
          <w:sz w:val="21"/>
          <w:szCs w:val="21"/>
        </w:rPr>
      </w:pPr>
      <w:r>
        <w:rPr>
          <w:rFonts w:asciiTheme="minorEastAsia" w:eastAsiaTheme="minorEastAsia" w:hAnsiTheme="minorEastAsia" w:hint="eastAsia"/>
          <w:bCs/>
          <w:sz w:val="21"/>
          <w:szCs w:val="21"/>
        </w:rPr>
        <w:t>——财政</w:t>
      </w:r>
      <w:proofErr w:type="gramStart"/>
      <w:r>
        <w:rPr>
          <w:rFonts w:asciiTheme="minorEastAsia" w:eastAsiaTheme="minorEastAsia" w:hAnsiTheme="minorEastAsia" w:hint="eastAsia"/>
          <w:bCs/>
          <w:sz w:val="21"/>
          <w:szCs w:val="21"/>
        </w:rPr>
        <w:t>拔款</w:t>
      </w:r>
      <w:proofErr w:type="gramEnd"/>
      <w:r>
        <w:rPr>
          <w:rFonts w:asciiTheme="minorEastAsia" w:eastAsiaTheme="minorEastAsia" w:hAnsiTheme="minorEastAsia" w:hint="eastAsia"/>
          <w:bCs/>
          <w:sz w:val="21"/>
          <w:szCs w:val="21"/>
        </w:rPr>
        <w:t>支出（项目支出）</w:t>
      </w:r>
      <w:r>
        <w:rPr>
          <w:rFonts w:asciiTheme="minorEastAsia" w:eastAsiaTheme="minorEastAsia" w:hAnsiTheme="minorEastAsia"/>
          <w:bCs/>
          <w:sz w:val="21"/>
          <w:szCs w:val="21"/>
        </w:rPr>
        <w:tab/>
        <w:t>800000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8-10】承【例 8-9】， 2× 19年末，该单位完成财政</w:t>
      </w:r>
      <w:proofErr w:type="gramStart"/>
      <w:r>
        <w:rPr>
          <w:rFonts w:asciiTheme="minorEastAsia" w:eastAsiaTheme="minorEastAsia" w:hAnsiTheme="minorEastAsia"/>
          <w:bCs/>
          <w:sz w:val="21"/>
          <w:szCs w:val="21"/>
        </w:rPr>
        <w:t>拔款</w:t>
      </w:r>
      <w:proofErr w:type="gramEnd"/>
      <w:r>
        <w:rPr>
          <w:rFonts w:asciiTheme="minorEastAsia" w:eastAsiaTheme="minorEastAsia" w:hAnsiTheme="minorEastAsia"/>
          <w:bCs/>
          <w:sz w:val="21"/>
          <w:szCs w:val="21"/>
        </w:rPr>
        <w:t>收支结转后，对财政</w:t>
      </w:r>
      <w:proofErr w:type="gramStart"/>
      <w:r>
        <w:rPr>
          <w:rFonts w:asciiTheme="minorEastAsia" w:eastAsiaTheme="minorEastAsia" w:hAnsiTheme="minorEastAsia"/>
          <w:bCs/>
          <w:sz w:val="21"/>
          <w:szCs w:val="21"/>
        </w:rPr>
        <w:t>拔款</w:t>
      </w:r>
      <w:proofErr w:type="gramEnd"/>
      <w:r>
        <w:rPr>
          <w:rFonts w:asciiTheme="minorEastAsia" w:eastAsiaTheme="minorEastAsia" w:hAnsiTheme="minorEastAsia"/>
          <w:bCs/>
          <w:sz w:val="21"/>
          <w:szCs w:val="21"/>
        </w:rPr>
        <w:t>各明细</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项目进行分析，按照有关规定将某项目结余资金</w:t>
      </w:r>
      <w:r>
        <w:rPr>
          <w:rFonts w:asciiTheme="minorEastAsia" w:eastAsiaTheme="minorEastAsia" w:hAnsiTheme="minorEastAsia"/>
          <w:bCs/>
          <w:sz w:val="21"/>
          <w:szCs w:val="21"/>
        </w:rPr>
        <w:t xml:space="preserve">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45000元转入财政拨款结余，该单位应编制如下会</w:t>
      </w:r>
      <w:r>
        <w:rPr>
          <w:rFonts w:asciiTheme="minorEastAsia" w:eastAsiaTheme="minorEastAsia" w:hAnsiTheme="minorEastAsia" w:hint="eastAsia"/>
          <w:bCs/>
          <w:sz w:val="21"/>
          <w:szCs w:val="21"/>
        </w:rPr>
        <w:t>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借：财政</w:t>
      </w:r>
      <w:proofErr w:type="gramStart"/>
      <w:r>
        <w:rPr>
          <w:rFonts w:asciiTheme="minorEastAsia" w:eastAsiaTheme="minorEastAsia" w:hAnsiTheme="minorEastAsia" w:hint="eastAsia"/>
          <w:bCs/>
          <w:sz w:val="21"/>
          <w:szCs w:val="21"/>
        </w:rPr>
        <w:t>拔款</w:t>
      </w:r>
      <w:proofErr w:type="gramEnd"/>
      <w:r>
        <w:rPr>
          <w:rFonts w:asciiTheme="minorEastAsia" w:eastAsiaTheme="minorEastAsia" w:hAnsiTheme="minorEastAsia" w:hint="eastAsia"/>
          <w:bCs/>
          <w:sz w:val="21"/>
          <w:szCs w:val="21"/>
        </w:rPr>
        <w:t>结转——累计结转</w:t>
      </w:r>
    </w:p>
    <w:p w:rsidR="0071437B" w:rsidRDefault="008B24C9">
      <w:pPr>
        <w:ind w:firstLineChars="800" w:firstLine="1680"/>
        <w:rPr>
          <w:rFonts w:asciiTheme="minorEastAsia" w:eastAsiaTheme="minorEastAsia" w:hAnsiTheme="minorEastAsia"/>
          <w:bCs/>
          <w:sz w:val="21"/>
          <w:szCs w:val="21"/>
        </w:rPr>
      </w:pPr>
      <w:r>
        <w:rPr>
          <w:rFonts w:asciiTheme="minorEastAsia" w:eastAsiaTheme="minorEastAsia" w:hAnsiTheme="minorEastAsia" w:hint="eastAsia"/>
          <w:bCs/>
          <w:sz w:val="21"/>
          <w:szCs w:val="21"/>
        </w:rPr>
        <w:t>一一项目支出结转</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45000</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贷：财政拨款结余——结转转入</w:t>
      </w:r>
      <w:r>
        <w:rPr>
          <w:rFonts w:asciiTheme="minorEastAsia" w:eastAsiaTheme="minorEastAsia" w:hAnsiTheme="minorEastAsia"/>
          <w:bCs/>
          <w:sz w:val="21"/>
          <w:szCs w:val="21"/>
        </w:rPr>
        <w:tab/>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 xml:space="preserve">45000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总结（同级财政）</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w:t>
      </w:r>
      <w:r>
        <w:rPr>
          <w:noProof/>
        </w:rPr>
        <w:drawing>
          <wp:inline distT="0" distB="0" distL="114300" distR="114300">
            <wp:extent cx="2990850" cy="1885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990850" cy="1885950"/>
                    </a:xfrm>
                    <a:prstGeom prst="rect">
                      <a:avLst/>
                    </a:prstGeom>
                    <a:noFill/>
                    <a:ln>
                      <a:noFill/>
                    </a:ln>
                  </pic:spPr>
                </pic:pic>
              </a:graphicData>
            </a:graphic>
          </wp:inline>
        </w:drawing>
      </w:r>
    </w:p>
    <w:p w:rsidR="0071437B" w:rsidRDefault="0071437B">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（二）非财政拨款结转结余的核算</w:t>
      </w:r>
      <w:r>
        <w:rPr>
          <w:rFonts w:asciiTheme="minorEastAsia" w:eastAsiaTheme="minorEastAsia" w:hAnsiTheme="minorEastAsia"/>
          <w:bCs/>
          <w:sz w:val="21"/>
          <w:szCs w:val="21"/>
        </w:rPr>
        <w:t>1. 非财政拨款结转的核算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非财政拨款结转资金是指单位除财政拨款收支、经营收支</w:t>
      </w:r>
      <w:r>
        <w:rPr>
          <w:rFonts w:asciiTheme="minorEastAsia" w:eastAsiaTheme="minorEastAsia" w:hAnsiTheme="minorEastAsia"/>
          <w:bCs/>
          <w:sz w:val="21"/>
          <w:szCs w:val="21"/>
        </w:rPr>
        <w:t xml:space="preserve"> 以外的各非同级财政拨款专项资金收入与其相关支出相抵后剩余滚存的、须按规定用途使用的结转资金。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单位应当在预算会计中设置“非财政拨款结转”科目，核算单位除财政拨款收支、经营收入以外各非同级财政拨款专项资金的调整、结转和滚存情况。</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1）年末，将除财政拨款预算收入、经营预算收入以外的各类预算收入本年发生额中的专项资金收入转入“非财政拨款结转”科目：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借：事业预算收入、上级补助预算收入、附属单位上缴预算收入、非同级财政拨款预算收入、债务预算收入、其他预算收入</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贷：非财政拨款结转——本年收支结转</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将行政支出、事业支出、其他支出本年发生额中的</w:t>
      </w:r>
      <w:r>
        <w:rPr>
          <w:rFonts w:asciiTheme="minorEastAsia" w:eastAsiaTheme="minorEastAsia" w:hAnsiTheme="minorEastAsia"/>
          <w:bCs/>
          <w:sz w:val="21"/>
          <w:szCs w:val="21"/>
        </w:rPr>
        <w:t xml:space="preserve">非财政拨款专项资金 支出转入本科目：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借：非财政拨款结转——本年收支结转</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贷：行政支出、事业支出、其他支出（各非财政拨款专项资金支出明细科目）</w:t>
      </w:r>
    </w:p>
    <w:p w:rsidR="0071437B" w:rsidRDefault="0071437B">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2）单位按照规定从科研项目预算收入中提取项目管理费或间接费时，按照提取金额，在预算会计中：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借：非财政拨款结转——项目间接费用或管理费</w:t>
      </w:r>
      <w:r>
        <w:rPr>
          <w:rFonts w:asciiTheme="minorEastAsia" w:eastAsiaTheme="minorEastAsia" w:hAnsiTheme="minorEastAsia"/>
          <w:bCs/>
          <w:sz w:val="21"/>
          <w:szCs w:val="21"/>
        </w:rPr>
        <w:t xml:space="preserve">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贷：非财政拨款结余——项目间接费用或管理费</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同时，在财务会计中：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借：单位管理费用等</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贷：预提费用——项目间接费用或管理费</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单位按照规定</w:t>
      </w:r>
      <w:r>
        <w:rPr>
          <w:rFonts w:asciiTheme="minorEastAsia" w:eastAsiaTheme="minorEastAsia" w:hAnsiTheme="minorEastAsia"/>
          <w:bCs/>
          <w:sz w:val="21"/>
          <w:szCs w:val="21"/>
        </w:rPr>
        <w:t xml:space="preserve"> 缴 </w:t>
      </w:r>
      <w:proofErr w:type="gramStart"/>
      <w:r>
        <w:rPr>
          <w:rFonts w:asciiTheme="minorEastAsia" w:eastAsiaTheme="minorEastAsia" w:hAnsiTheme="minorEastAsia"/>
          <w:bCs/>
          <w:sz w:val="21"/>
          <w:szCs w:val="21"/>
        </w:rPr>
        <w:t>回非财政</w:t>
      </w:r>
      <w:proofErr w:type="gramEnd"/>
      <w:r>
        <w:rPr>
          <w:rFonts w:asciiTheme="minorEastAsia" w:eastAsiaTheme="minorEastAsia" w:hAnsiTheme="minorEastAsia"/>
          <w:bCs/>
          <w:sz w:val="21"/>
          <w:szCs w:val="21"/>
        </w:rPr>
        <w:t>拨款结转资金的，按照实际缴回资金数额，在预算会计中：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借：非财政拨款结转——缴回资金</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贷：资金结存——货币资金同时，在财务会计中：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借：累计盈余</w:t>
      </w:r>
      <w:r>
        <w:rPr>
          <w:rFonts w:asciiTheme="minorEastAsia" w:eastAsiaTheme="minorEastAsia" w:hAnsiTheme="minorEastAsia"/>
          <w:bCs/>
          <w:sz w:val="21"/>
          <w:szCs w:val="21"/>
        </w:rPr>
        <w:t xml:space="preserve">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贷：银行存款</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3）因会计差错更正等事项调整非财政拨款结转资金的，单位按照收到或支出的金额，在预算会计中：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借或贷：资金结存——货币资金</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贷或借：非财政拨款结转——年初余额调整</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同时，在财务会计中：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借或贷：以前年度盈余调整</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贷或借：银行存款等</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lastRenderedPageBreak/>
        <w:t>（</w:t>
      </w:r>
      <w:r>
        <w:rPr>
          <w:rFonts w:asciiTheme="minorEastAsia" w:eastAsiaTheme="minorEastAsia" w:hAnsiTheme="minorEastAsia"/>
          <w:bCs/>
          <w:sz w:val="21"/>
          <w:szCs w:val="21"/>
        </w:rPr>
        <w:t>4）年末，单位冲销有关明细科目余额，将“非财政拨款结转——年初余额调整、项目间接费用或管理费、缴回资金、本年收支结转”科目余额转入“非财政拨款结转——累计结转”科目。结转后，“非财政拨款结转”科目除“累计结转”明细科目外，其他明细科目应无余额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完成上述结转后，单位应当对非财政拨款专项资金各项目情况进行分析，将</w:t>
      </w:r>
      <w:r>
        <w:rPr>
          <w:rFonts w:asciiTheme="minorEastAsia" w:eastAsiaTheme="minorEastAsia" w:hAnsiTheme="minorEastAsia"/>
          <w:bCs/>
          <w:sz w:val="21"/>
          <w:szCs w:val="21"/>
        </w:rPr>
        <w:t>留归本单位使用的非财政拨款专项（项目已完成）剩余资金转入非财政拨款结余。</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借：非财政拨款结转——累计结转</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 xml:space="preserve"> 贷：非财政拨款结余——结转转入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8-11】 2× 19年 1月，某事业单位启动一项科研项目。当年收到上级主管部门拨付的非财政专项资金 5000000元，为该项目发生事业支出 4800000元。 2× 19年 12月，项目结项，经上级主管部门批准，该项目的结余资金留归事业单位使用。该事业单位应编制如下会计分录：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1）收到上级主管部门拨付款项时： 编制财务会计分录：</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借：银行存款</w:t>
      </w:r>
      <w:r>
        <w:rPr>
          <w:rFonts w:asciiTheme="minorEastAsia" w:eastAsiaTheme="minorEastAsia" w:hAnsiTheme="minorEastAsia"/>
          <w:bCs/>
          <w:sz w:val="21"/>
          <w:szCs w:val="21"/>
        </w:rPr>
        <w:t xml:space="preserve"> 5000000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贷：上级补助收入</w:t>
      </w:r>
      <w:r>
        <w:rPr>
          <w:rFonts w:asciiTheme="minorEastAsia" w:eastAsiaTheme="minorEastAsia" w:hAnsiTheme="minorEastAsia"/>
          <w:bCs/>
          <w:sz w:val="21"/>
          <w:szCs w:val="21"/>
        </w:rPr>
        <w:t xml:space="preserve"> 5000000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借：资金结存——货币资金</w:t>
      </w:r>
      <w:r>
        <w:rPr>
          <w:rFonts w:asciiTheme="minorEastAsia" w:eastAsiaTheme="minorEastAsia" w:hAnsiTheme="minorEastAsia"/>
          <w:bCs/>
          <w:sz w:val="21"/>
          <w:szCs w:val="21"/>
        </w:rPr>
        <w:t xml:space="preserve"> 5000000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贷：上级补助预算收入</w:t>
      </w:r>
      <w:r>
        <w:rPr>
          <w:rFonts w:asciiTheme="minorEastAsia" w:eastAsiaTheme="minorEastAsia" w:hAnsiTheme="minorEastAsia"/>
          <w:bCs/>
          <w:sz w:val="21"/>
          <w:szCs w:val="21"/>
        </w:rPr>
        <w:t xml:space="preserve"> 5000000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2）发生业务活动费用（事业支出）时： 编制财务会计分录：</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借：业务活动费用</w:t>
      </w:r>
      <w:r>
        <w:rPr>
          <w:rFonts w:asciiTheme="minorEastAsia" w:eastAsiaTheme="minorEastAsia" w:hAnsiTheme="minorEastAsia"/>
          <w:bCs/>
          <w:sz w:val="21"/>
          <w:szCs w:val="21"/>
        </w:rPr>
        <w:tab/>
      </w:r>
      <w:r>
        <w:rPr>
          <w:rFonts w:asciiTheme="minorEastAsia" w:eastAsiaTheme="minorEastAsia" w:hAnsiTheme="minorEastAsia"/>
          <w:bCs/>
          <w:sz w:val="21"/>
          <w:szCs w:val="21"/>
        </w:rPr>
        <w:tab/>
        <w:t>4800000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bCs/>
          <w:sz w:val="21"/>
          <w:szCs w:val="21"/>
        </w:rPr>
        <w:t xml:space="preserve"> 贷：银行存款</w:t>
      </w:r>
      <w:r>
        <w:rPr>
          <w:rFonts w:asciiTheme="minorEastAsia" w:eastAsiaTheme="minorEastAsia" w:hAnsiTheme="minorEastAsia"/>
          <w:bCs/>
          <w:sz w:val="21"/>
          <w:szCs w:val="21"/>
        </w:rPr>
        <w:tab/>
      </w:r>
      <w:r>
        <w:rPr>
          <w:rFonts w:asciiTheme="minorEastAsia" w:eastAsiaTheme="minorEastAsia" w:hAnsiTheme="minorEastAsia"/>
          <w:bCs/>
          <w:sz w:val="21"/>
          <w:szCs w:val="21"/>
        </w:rPr>
        <w:tab/>
        <w:t>4800000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同时，编制预算会计分录：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借：事业支出——非财政专项资金支出</w:t>
      </w:r>
      <w:r>
        <w:rPr>
          <w:rFonts w:asciiTheme="minorEastAsia" w:eastAsiaTheme="minorEastAsia" w:hAnsiTheme="minorEastAsia"/>
          <w:bCs/>
          <w:sz w:val="21"/>
          <w:szCs w:val="21"/>
        </w:rPr>
        <w:tab/>
        <w:t>4800000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贷：资金结存——货币资金</w:t>
      </w:r>
      <w:r>
        <w:rPr>
          <w:rFonts w:asciiTheme="minorEastAsia" w:eastAsiaTheme="minorEastAsia" w:hAnsiTheme="minorEastAsia"/>
          <w:bCs/>
          <w:sz w:val="21"/>
          <w:szCs w:val="21"/>
        </w:rPr>
        <w:tab/>
        <w:t>4800000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3）年末结转上级补助预算收入中该科研专项资金收入时：</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 xml:space="preserve"> 借：上级补助预算收入</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5000000</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贷：非财政拨款结转——本年收支结转</w:t>
      </w:r>
      <w:r>
        <w:rPr>
          <w:rFonts w:asciiTheme="minorEastAsia" w:eastAsiaTheme="minorEastAsia" w:hAnsiTheme="minorEastAsia"/>
          <w:bCs/>
          <w:sz w:val="21"/>
          <w:szCs w:val="21"/>
        </w:rPr>
        <w:tab/>
        <w:t>5000000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4）年末结转事业支出中该科研专项支出时：</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借：非财政拨款结转——本年收支结转</w:t>
      </w:r>
      <w:r>
        <w:rPr>
          <w:rFonts w:asciiTheme="minorEastAsia" w:eastAsiaTheme="minorEastAsia" w:hAnsiTheme="minorEastAsia"/>
          <w:bCs/>
          <w:sz w:val="21"/>
          <w:szCs w:val="21"/>
        </w:rPr>
        <w:tab/>
        <w:t>4800000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贷：事业支出——非财政专项资金支出</w:t>
      </w:r>
      <w:r>
        <w:rPr>
          <w:rFonts w:asciiTheme="minorEastAsia" w:eastAsiaTheme="minorEastAsia" w:hAnsiTheme="minorEastAsia"/>
          <w:bCs/>
          <w:sz w:val="21"/>
          <w:szCs w:val="21"/>
        </w:rPr>
        <w:tab/>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4800000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5）经批准确定结余资金留归本单位使用时：</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借：非财政拨款结转——累计结转</w:t>
      </w:r>
      <w:r>
        <w:rPr>
          <w:rFonts w:asciiTheme="minorEastAsia" w:eastAsiaTheme="minorEastAsia" w:hAnsiTheme="minorEastAsia"/>
          <w:bCs/>
          <w:sz w:val="21"/>
          <w:szCs w:val="21"/>
        </w:rPr>
        <w:t>200000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贷：非财政拨款结余——结转转入</w:t>
      </w:r>
      <w:r>
        <w:rPr>
          <w:rFonts w:asciiTheme="minorEastAsia" w:eastAsiaTheme="minorEastAsia" w:hAnsiTheme="minorEastAsia"/>
          <w:bCs/>
          <w:sz w:val="21"/>
          <w:szCs w:val="21"/>
        </w:rPr>
        <w:tab/>
        <w:t>200000</w:t>
      </w:r>
    </w:p>
    <w:p w:rsidR="0071437B" w:rsidRDefault="0071437B">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总结（非同级财政、专项资金）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w:t>
      </w:r>
      <w:r>
        <w:rPr>
          <w:noProof/>
        </w:rPr>
        <w:drawing>
          <wp:inline distT="0" distB="0" distL="114300" distR="114300">
            <wp:extent cx="3270885" cy="1534160"/>
            <wp:effectExtent l="0" t="0" r="571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3270885" cy="1534160"/>
                    </a:xfrm>
                    <a:prstGeom prst="rect">
                      <a:avLst/>
                    </a:prstGeom>
                    <a:noFill/>
                    <a:ln>
                      <a:noFill/>
                    </a:ln>
                  </pic:spPr>
                </pic:pic>
              </a:graphicData>
            </a:graphic>
          </wp:inline>
        </w:drawing>
      </w:r>
    </w:p>
    <w:p w:rsidR="0071437B" w:rsidRDefault="0071437B">
      <w:pPr>
        <w:rPr>
          <w:rFonts w:asciiTheme="minorEastAsia" w:eastAsiaTheme="minorEastAsia" w:hAnsiTheme="minorEastAsia"/>
          <w:bCs/>
          <w:sz w:val="21"/>
          <w:szCs w:val="21"/>
        </w:rPr>
      </w:pPr>
    </w:p>
    <w:p w:rsidR="0071437B" w:rsidRDefault="0071437B">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2.非财政拨款结余核算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概念：非财政拨款结余是指单位历年滚存的</w:t>
      </w:r>
      <w:r>
        <w:rPr>
          <w:rFonts w:asciiTheme="minorEastAsia" w:eastAsiaTheme="minorEastAsia" w:hAnsiTheme="minorEastAsia"/>
          <w:bCs/>
          <w:sz w:val="21"/>
          <w:szCs w:val="21"/>
        </w:rPr>
        <w:t>非限定用途 的非同级财政拨款结余资金，主要为非财政拨款结余扣除结余分配后滚存的金额。</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科目设置：单位应当在预算会计中设置“非财政拨款结余”科目，核算单位历年滚存的</w:t>
      </w:r>
      <w:r>
        <w:rPr>
          <w:rFonts w:asciiTheme="minorEastAsia" w:eastAsiaTheme="minorEastAsia" w:hAnsiTheme="minorEastAsia"/>
          <w:bCs/>
          <w:sz w:val="21"/>
          <w:szCs w:val="21"/>
        </w:rPr>
        <w:t>非限定用途的非同级财政拨款结余资金。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1）年末，单位将留归本单位使用的非财政拨款专项（项目已完成）剩余资金转入本科目：</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 xml:space="preserve"> 借：非财政拨款结转——累计结转</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贷：非财政拨款结余——结转转入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2）有企业所得税缴纳义务的事业单位实际缴纳企业所得税时，按照缴纳金额，在预算会计中：</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借：非财政拨款结余——累计结余</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贷：资金结存——货币资金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同时，在财务会计中：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借：其他应交税费——单位应交所得税贷：银行存款</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3）因会计差错更正等调整非财政拨款结余资金的，单位按照收到或支出的金额，在预算会计中：</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借或贷：资金结存——货币资金</w:t>
      </w:r>
    </w:p>
    <w:p w:rsidR="0071437B" w:rsidRDefault="008B24C9">
      <w:pPr>
        <w:ind w:firstLineChars="500" w:firstLine="1050"/>
        <w:rPr>
          <w:rFonts w:asciiTheme="minorEastAsia" w:eastAsiaTheme="minorEastAsia" w:hAnsiTheme="minorEastAsia"/>
          <w:bCs/>
          <w:sz w:val="21"/>
          <w:szCs w:val="21"/>
        </w:rPr>
      </w:pPr>
      <w:r>
        <w:rPr>
          <w:rFonts w:asciiTheme="minorEastAsia" w:eastAsiaTheme="minorEastAsia" w:hAnsiTheme="minorEastAsia" w:hint="eastAsia"/>
          <w:bCs/>
          <w:sz w:val="21"/>
          <w:szCs w:val="21"/>
        </w:rPr>
        <w:t>贷或借：非财政拨款结余——年初余额调整同时，在财务会计中：</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借或贷：以前年度盈余调整</w:t>
      </w:r>
    </w:p>
    <w:p w:rsidR="0071437B" w:rsidRDefault="008B24C9">
      <w:pPr>
        <w:ind w:firstLineChars="500" w:firstLine="1050"/>
        <w:rPr>
          <w:rFonts w:asciiTheme="minorEastAsia" w:eastAsiaTheme="minorEastAsia" w:hAnsiTheme="minorEastAsia"/>
          <w:bCs/>
          <w:sz w:val="21"/>
          <w:szCs w:val="21"/>
        </w:rPr>
      </w:pPr>
      <w:r>
        <w:rPr>
          <w:rFonts w:asciiTheme="minorEastAsia" w:eastAsiaTheme="minorEastAsia" w:hAnsiTheme="minorEastAsia" w:hint="eastAsia"/>
          <w:bCs/>
          <w:sz w:val="21"/>
          <w:szCs w:val="21"/>
        </w:rPr>
        <w:t>贷或借：银行存款</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4）年末，单位冲销有关明细科目余额，将“非财政拨款结余——年初余额调整、项目间接费用或管理费、结转转入”科目余额结转入“非财政拨款结余——累计结余”科目。结转后，本科目除“累计结余”明细科目外，其他明细科目 应无余额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5）年末， 事业单位 将“非财政拨款结余分配”科目余额转入非财政拨款结余，“非财政拨款结余分配”科目为 借方余额 的，借记“非财政拨款结余——累计结余”科目，贷记“非财政拨款结余分配”科目；“非财政拨款结余分配”科目为 贷方余额 的，借记“非财政拨款结余分配” 科目，贷记“非财政拨款结余——累计结余”科目。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6）年末，行政单位 将“其他结余”科目余额转入非财政拨款结余，“其他结余”科目为借方余额的，借记“非财政拨款结余——累计结余”科目，贷记“其他结余”科目；“其他结余”科目为贷方余额的，借记“其他结余”科目，贷记“非财政拨款结余——累计结余”科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3.专用结余</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lastRenderedPageBreak/>
        <w:t>概念：专用结余是指事业单位按照规定从非财政拨款结余中提取的具有专门用途的资金。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科目设置：为核算和监督专用结余的变动和滚存情况，事业单位应当在预算会计中设置“专用结余”科目。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“专用结余”科目年末贷方余额，反映事业单位从非同级财政拨款结余中提取的专用基金的累计滚存数额。</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账务处理：</w:t>
      </w:r>
    </w:p>
    <w:p w:rsidR="0071437B" w:rsidRDefault="008B24C9">
      <w:pPr>
        <w:numPr>
          <w:ilvl w:val="0"/>
          <w:numId w:val="2"/>
        </w:numPr>
        <w:rPr>
          <w:rFonts w:asciiTheme="minorEastAsia" w:eastAsiaTheme="minorEastAsia" w:hAnsiTheme="minorEastAsia"/>
          <w:bCs/>
          <w:sz w:val="21"/>
          <w:szCs w:val="21"/>
        </w:rPr>
      </w:pPr>
      <w:r>
        <w:rPr>
          <w:rFonts w:asciiTheme="minorEastAsia" w:eastAsiaTheme="minorEastAsia" w:hAnsiTheme="minorEastAsia"/>
          <w:bCs/>
          <w:sz w:val="21"/>
          <w:szCs w:val="21"/>
        </w:rPr>
        <w:t>根据有关规定从本年非财政拨款结余或经营结余中提取基金的，按照提取金额：</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bCs/>
          <w:sz w:val="21"/>
          <w:szCs w:val="21"/>
        </w:rPr>
        <w:t xml:space="preserve"> 借：非财政拨款结余分配</w:t>
      </w:r>
    </w:p>
    <w:p w:rsidR="0071437B" w:rsidRDefault="008B24C9">
      <w:pPr>
        <w:ind w:firstLineChars="400" w:firstLine="84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贷：专用结余</w:t>
      </w:r>
    </w:p>
    <w:p w:rsidR="0071437B" w:rsidRDefault="008B24C9">
      <w:pPr>
        <w:numPr>
          <w:ilvl w:val="0"/>
          <w:numId w:val="2"/>
        </w:numPr>
        <w:rPr>
          <w:rFonts w:asciiTheme="minorEastAsia" w:eastAsiaTheme="minorEastAsia" w:hAnsiTheme="minorEastAsia"/>
          <w:bCs/>
          <w:sz w:val="21"/>
          <w:szCs w:val="21"/>
        </w:rPr>
      </w:pPr>
      <w:r>
        <w:rPr>
          <w:rFonts w:asciiTheme="minorEastAsia" w:eastAsiaTheme="minorEastAsia" w:hAnsiTheme="minorEastAsia"/>
          <w:bCs/>
          <w:sz w:val="21"/>
          <w:szCs w:val="21"/>
        </w:rPr>
        <w:t>根据规定使用从非财政拨款结余或经营结余中提取的专用基金时，按照使用金额：</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借：专用结余</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贷：资金结存——货币资金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4.经营结余</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概念：经营结余是指事业单位在本年度经营活动收支相抵后余额弥补以前年度经营亏损后的余额。</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科目设置：事业单位应当在预算会计中设置“经营结余”科目。账务处理：</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1）期末，事业单位应当结转本期经营收支， 根据经营收入本期发生额：</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借：经营预算收入</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贷：经营结余</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根据经营支出本期发生额</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借：经营结余</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贷：经营支出</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年末，如“经营结余”科目为贷方余额，将余额结转至“非财政拨款结余分配”科目，借记</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“经营结余”科目，贷记“非财政拨款结余分配”科目；如为借方余额，即为经营</w:t>
      </w:r>
      <w:r>
        <w:rPr>
          <w:rFonts w:asciiTheme="minorEastAsia" w:eastAsiaTheme="minorEastAsia" w:hAnsiTheme="minorEastAsia"/>
          <w:bCs/>
          <w:sz w:val="21"/>
          <w:szCs w:val="21"/>
        </w:rPr>
        <w:t xml:space="preserve"> 亏损 ， 不予结转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5.其他结余</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概念：其他结余是指单位本年度除财政拨款收支、非同级财政专项资金收支和经营收支以外各项收支相抵后的余额。（</w:t>
      </w:r>
      <w:r>
        <w:rPr>
          <w:rFonts w:asciiTheme="minorEastAsia" w:eastAsiaTheme="minorEastAsia" w:hAnsiTheme="minorEastAsia"/>
          <w:bCs/>
          <w:sz w:val="21"/>
          <w:szCs w:val="21"/>
        </w:rPr>
        <w:t xml:space="preserve"> 非专项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年末</w:t>
      </w:r>
      <w:r>
        <w:rPr>
          <w:rFonts w:asciiTheme="minorEastAsia" w:eastAsiaTheme="minorEastAsia" w:hAnsiTheme="minorEastAsia"/>
          <w:bCs/>
          <w:sz w:val="21"/>
          <w:szCs w:val="21"/>
        </w:rPr>
        <w:t xml:space="preserve"> 行政单位 将本科目余额转入“非财政拨款结余——累计结余”科目； 事业单位 将本科目余额转入“非财政拨款结余分配”科目。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6.非财政拨款结余分配</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事业单位</w:t>
      </w:r>
      <w:r>
        <w:rPr>
          <w:rFonts w:asciiTheme="minorEastAsia" w:eastAsiaTheme="minorEastAsia" w:hAnsiTheme="minorEastAsia"/>
          <w:bCs/>
          <w:sz w:val="21"/>
          <w:szCs w:val="21"/>
        </w:rPr>
        <w:t xml:space="preserve"> 应当在预算会计中设置“非财政拨款结余分配”科目，核算事业单位本年度非财政拨款结余分配的情况和结果。</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年末，</w:t>
      </w:r>
      <w:r>
        <w:rPr>
          <w:rFonts w:asciiTheme="minorEastAsia" w:eastAsiaTheme="minorEastAsia" w:hAnsiTheme="minorEastAsia"/>
          <w:bCs/>
          <w:sz w:val="21"/>
          <w:szCs w:val="21"/>
        </w:rPr>
        <w:t xml:space="preserve"> 事业单位 应将“其他结余”科目余额和“经营结余”科目贷方余额转入“非财政拨款结余分配”科目。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8-12改】 2019年 8月 31日，某事业单位对其收支科目进行分析，事业收入和上级补助收入本月发生额中的非专项资金收入分别为 1200000元、 300000元，事业支出和其他支出本期发生额</w:t>
      </w:r>
      <w:r>
        <w:rPr>
          <w:rFonts w:asciiTheme="minorEastAsia" w:eastAsiaTheme="minorEastAsia" w:hAnsiTheme="minorEastAsia" w:hint="eastAsia"/>
          <w:bCs/>
          <w:sz w:val="21"/>
          <w:szCs w:val="21"/>
        </w:rPr>
        <w:t>中的非财政非专项资金支出分别为</w:t>
      </w:r>
      <w:r>
        <w:rPr>
          <w:rFonts w:asciiTheme="minorEastAsia" w:eastAsiaTheme="minorEastAsia" w:hAnsiTheme="minorEastAsia"/>
          <w:bCs/>
          <w:sz w:val="21"/>
          <w:szCs w:val="21"/>
        </w:rPr>
        <w:t xml:space="preserve">900000元、200000元，对附属单位补助支出本月发生额为 200000元。经营收入本月发生额为 88000元，经营支出本月发生额为 </w:t>
      </w:r>
      <w:r>
        <w:rPr>
          <w:rFonts w:asciiTheme="minorEastAsia" w:eastAsiaTheme="minorEastAsia" w:hAnsiTheme="minorEastAsia"/>
          <w:bCs/>
          <w:sz w:val="21"/>
          <w:szCs w:val="21"/>
        </w:rPr>
        <w:t>64000元。月末，该事业单位应编制如下预算会计分录：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1）结转本月非财政、非专项资金收入时：</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借：事业预算收入</w:t>
      </w:r>
      <w:r>
        <w:rPr>
          <w:rFonts w:asciiTheme="minorEastAsia" w:eastAsiaTheme="minorEastAsia" w:hAnsiTheme="minorEastAsia"/>
          <w:bCs/>
          <w:sz w:val="21"/>
          <w:szCs w:val="21"/>
        </w:rPr>
        <w:t xml:space="preserve"> 1200000</w:t>
      </w:r>
    </w:p>
    <w:p w:rsidR="0071437B" w:rsidRDefault="008B24C9">
      <w:pPr>
        <w:ind w:firstLineChars="400" w:firstLine="840"/>
        <w:rPr>
          <w:rFonts w:asciiTheme="minorEastAsia" w:eastAsiaTheme="minorEastAsia" w:hAnsiTheme="minorEastAsia"/>
          <w:bCs/>
          <w:sz w:val="21"/>
          <w:szCs w:val="21"/>
        </w:rPr>
      </w:pPr>
      <w:r>
        <w:rPr>
          <w:rFonts w:asciiTheme="minorEastAsia" w:eastAsiaTheme="minorEastAsia" w:hAnsiTheme="minorEastAsia" w:hint="eastAsia"/>
          <w:bCs/>
          <w:sz w:val="21"/>
          <w:szCs w:val="21"/>
        </w:rPr>
        <w:t>上级补助预算收入</w:t>
      </w:r>
      <w:r>
        <w:rPr>
          <w:rFonts w:asciiTheme="minorEastAsia" w:eastAsiaTheme="minorEastAsia" w:hAnsiTheme="minorEastAsia"/>
          <w:bCs/>
          <w:sz w:val="21"/>
          <w:szCs w:val="21"/>
        </w:rPr>
        <w:t xml:space="preserve"> 300000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贷：其他结余</w:t>
      </w:r>
      <w:r>
        <w:rPr>
          <w:rFonts w:asciiTheme="minorEastAsia" w:eastAsiaTheme="minorEastAsia" w:hAnsiTheme="minorEastAsia"/>
          <w:bCs/>
          <w:sz w:val="21"/>
          <w:szCs w:val="21"/>
        </w:rPr>
        <w:t xml:space="preserve"> 1500000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2）结转本月非财政、非专项资金支出时：</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借：其他结余</w:t>
      </w:r>
      <w:r>
        <w:rPr>
          <w:rFonts w:asciiTheme="minorEastAsia" w:eastAsiaTheme="minorEastAsia" w:hAnsiTheme="minorEastAsia"/>
          <w:bCs/>
          <w:sz w:val="21"/>
          <w:szCs w:val="21"/>
        </w:rPr>
        <w:t xml:space="preserve"> 1300000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贷：事业支出——其他资金支出</w:t>
      </w:r>
      <w:r>
        <w:rPr>
          <w:rFonts w:asciiTheme="minorEastAsia" w:eastAsiaTheme="minorEastAsia" w:hAnsiTheme="minorEastAsia"/>
          <w:bCs/>
          <w:sz w:val="21"/>
          <w:szCs w:val="21"/>
        </w:rPr>
        <w:t xml:space="preserve"> 900000</w:t>
      </w:r>
    </w:p>
    <w:p w:rsidR="0071437B" w:rsidRDefault="008B24C9">
      <w:pPr>
        <w:ind w:firstLineChars="500" w:firstLine="1050"/>
        <w:rPr>
          <w:rFonts w:asciiTheme="minorEastAsia" w:eastAsiaTheme="minorEastAsia" w:hAnsiTheme="minorEastAsia"/>
          <w:bCs/>
          <w:sz w:val="21"/>
          <w:szCs w:val="21"/>
        </w:rPr>
      </w:pPr>
      <w:r>
        <w:rPr>
          <w:rFonts w:asciiTheme="minorEastAsia" w:eastAsiaTheme="minorEastAsia" w:hAnsiTheme="minorEastAsia" w:hint="eastAsia"/>
          <w:bCs/>
          <w:sz w:val="21"/>
          <w:szCs w:val="21"/>
        </w:rPr>
        <w:t>其他支出</w:t>
      </w:r>
      <w:r>
        <w:rPr>
          <w:rFonts w:asciiTheme="minorEastAsia" w:eastAsiaTheme="minorEastAsia" w:hAnsiTheme="minorEastAsia"/>
          <w:bCs/>
          <w:sz w:val="21"/>
          <w:szCs w:val="21"/>
        </w:rPr>
        <w:t xml:space="preserve"> 200000</w:t>
      </w:r>
    </w:p>
    <w:p w:rsidR="0071437B" w:rsidRDefault="008B24C9">
      <w:pPr>
        <w:ind w:firstLineChars="500" w:firstLine="1050"/>
        <w:rPr>
          <w:rFonts w:asciiTheme="minorEastAsia" w:eastAsiaTheme="minorEastAsia" w:hAnsiTheme="minorEastAsia"/>
          <w:bCs/>
          <w:sz w:val="21"/>
          <w:szCs w:val="21"/>
        </w:rPr>
      </w:pPr>
      <w:r>
        <w:rPr>
          <w:rFonts w:asciiTheme="minorEastAsia" w:eastAsiaTheme="minorEastAsia" w:hAnsiTheme="minorEastAsia" w:hint="eastAsia"/>
          <w:bCs/>
          <w:sz w:val="21"/>
          <w:szCs w:val="21"/>
        </w:rPr>
        <w:t>对附属单位补助支出</w:t>
      </w:r>
      <w:r>
        <w:rPr>
          <w:rFonts w:asciiTheme="minorEastAsia" w:eastAsiaTheme="minorEastAsia" w:hAnsiTheme="minorEastAsia"/>
          <w:bCs/>
          <w:sz w:val="21"/>
          <w:szCs w:val="21"/>
        </w:rPr>
        <w:t xml:space="preserve"> 200000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3）结转本月经营收入时：</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借：经营预算收入</w:t>
      </w:r>
      <w:r>
        <w:rPr>
          <w:rFonts w:asciiTheme="minorEastAsia" w:eastAsiaTheme="minorEastAsia" w:hAnsiTheme="minorEastAsia"/>
          <w:bCs/>
          <w:sz w:val="21"/>
          <w:szCs w:val="21"/>
        </w:rPr>
        <w:t xml:space="preserve"> 88000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贷：经营结余</w:t>
      </w:r>
      <w:r>
        <w:rPr>
          <w:rFonts w:asciiTheme="minorEastAsia" w:eastAsiaTheme="minorEastAsia" w:hAnsiTheme="minorEastAsia"/>
          <w:bCs/>
          <w:sz w:val="21"/>
          <w:szCs w:val="21"/>
        </w:rPr>
        <w:tab/>
        <w:t xml:space="preserve"> 88000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4）结转本月经营支出时：</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借：经营结余</w:t>
      </w:r>
      <w:r>
        <w:rPr>
          <w:rFonts w:asciiTheme="minorEastAsia" w:eastAsiaTheme="minorEastAsia" w:hAnsiTheme="minorEastAsia"/>
          <w:bCs/>
          <w:sz w:val="21"/>
          <w:szCs w:val="21"/>
        </w:rPr>
        <w:t xml:space="preserve">   64000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贷：经营支出</w:t>
      </w:r>
      <w:r>
        <w:rPr>
          <w:rFonts w:asciiTheme="minorEastAsia" w:eastAsiaTheme="minorEastAsia" w:hAnsiTheme="minorEastAsia"/>
          <w:bCs/>
          <w:sz w:val="21"/>
          <w:szCs w:val="21"/>
        </w:rPr>
        <w:t xml:space="preserve">   64000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8-13改】 2019年年终结账时，某事业单位当年其他结余的贷方余额为 50000元，经营结余的贷方余额为 40000元。该事业单位按照有关规定提取职工福利基金 12000元。该事业单位应编制如下会计分录：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1）结转其他结余时：</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借：其他结余</w:t>
      </w:r>
      <w:r>
        <w:rPr>
          <w:rFonts w:asciiTheme="minorEastAsia" w:eastAsiaTheme="minorEastAsia" w:hAnsiTheme="minorEastAsia"/>
          <w:bCs/>
          <w:sz w:val="21"/>
          <w:szCs w:val="21"/>
        </w:rPr>
        <w:tab/>
        <w:t>50000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bCs/>
          <w:sz w:val="21"/>
          <w:szCs w:val="21"/>
        </w:rPr>
        <w:t xml:space="preserve"> 贷：非财政拨款结余分配</w:t>
      </w:r>
      <w:r>
        <w:rPr>
          <w:rFonts w:asciiTheme="minorEastAsia" w:eastAsiaTheme="minorEastAsia" w:hAnsiTheme="minorEastAsia"/>
          <w:bCs/>
          <w:sz w:val="21"/>
          <w:szCs w:val="21"/>
        </w:rPr>
        <w:tab/>
        <w:t>50000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2）结转经营结余时：</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借：经营结余</w:t>
      </w:r>
      <w:r>
        <w:rPr>
          <w:rFonts w:asciiTheme="minorEastAsia" w:eastAsiaTheme="minorEastAsia" w:hAnsiTheme="minorEastAsia"/>
          <w:bCs/>
          <w:sz w:val="21"/>
          <w:szCs w:val="21"/>
        </w:rPr>
        <w:tab/>
        <w:t>40000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贷：非财政拨款结余分配</w:t>
      </w:r>
      <w:r>
        <w:rPr>
          <w:rFonts w:asciiTheme="minorEastAsia" w:eastAsiaTheme="minorEastAsia" w:hAnsiTheme="minorEastAsia"/>
          <w:bCs/>
          <w:sz w:val="21"/>
          <w:szCs w:val="21"/>
        </w:rPr>
        <w:tab/>
        <w:t>40000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3）提取专用基金时：</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借：非财政拨款结余分配</w:t>
      </w:r>
      <w:r>
        <w:rPr>
          <w:rFonts w:asciiTheme="minorEastAsia" w:eastAsiaTheme="minorEastAsia" w:hAnsiTheme="minorEastAsia"/>
          <w:bCs/>
          <w:sz w:val="21"/>
          <w:szCs w:val="21"/>
        </w:rPr>
        <w:t xml:space="preserve"> 12000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贷：专用结余——职工福利基金</w:t>
      </w:r>
      <w:r>
        <w:rPr>
          <w:rFonts w:asciiTheme="minorEastAsia" w:eastAsiaTheme="minorEastAsia" w:hAnsiTheme="minorEastAsia"/>
          <w:bCs/>
          <w:sz w:val="21"/>
          <w:szCs w:val="21"/>
        </w:rPr>
        <w:t xml:space="preserve"> 12000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同时，在财务会计中：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借：本年盈余分配</w:t>
      </w:r>
      <w:r>
        <w:rPr>
          <w:rFonts w:asciiTheme="minorEastAsia" w:eastAsiaTheme="minorEastAsia" w:hAnsiTheme="minorEastAsia"/>
          <w:bCs/>
          <w:sz w:val="21"/>
          <w:szCs w:val="21"/>
        </w:rPr>
        <w:t xml:space="preserve"> 12000</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贷：专用基金——职工福利基金</w:t>
      </w:r>
      <w:r>
        <w:rPr>
          <w:rFonts w:asciiTheme="minorEastAsia" w:eastAsiaTheme="minorEastAsia" w:hAnsiTheme="minorEastAsia"/>
          <w:bCs/>
          <w:sz w:val="21"/>
          <w:szCs w:val="21"/>
        </w:rPr>
        <w:t xml:space="preserve"> 12000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（4）将“非财政补助结余分配”的余额转入非财政拨款结余时： </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借：非财政拨款结余分配</w:t>
      </w:r>
      <w:r>
        <w:rPr>
          <w:rFonts w:asciiTheme="minorEastAsia" w:eastAsiaTheme="minorEastAsia" w:hAnsiTheme="minorEastAsia"/>
          <w:bCs/>
          <w:sz w:val="21"/>
          <w:szCs w:val="21"/>
        </w:rPr>
        <w:t>78000</w:t>
      </w:r>
    </w:p>
    <w:p w:rsidR="0071437B" w:rsidRDefault="008B24C9">
      <w:pPr>
        <w:ind w:firstLineChars="400" w:firstLine="84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贷：非财政拨款结余</w:t>
      </w:r>
      <w:r>
        <w:rPr>
          <w:rFonts w:asciiTheme="minorEastAsia" w:eastAsiaTheme="minorEastAsia" w:hAnsiTheme="minorEastAsia"/>
          <w:bCs/>
          <w:sz w:val="21"/>
          <w:szCs w:val="21"/>
        </w:rPr>
        <w:t xml:space="preserve">78000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总结（非财政、非专项）</w:t>
      </w:r>
    </w:p>
    <w:p w:rsidR="0071437B" w:rsidRDefault="0071437B">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noProof/>
        </w:rPr>
        <w:drawing>
          <wp:inline distT="0" distB="0" distL="114300" distR="114300">
            <wp:extent cx="3228975" cy="18478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228975" cy="1847850"/>
                    </a:xfrm>
                    <a:prstGeom prst="rect">
                      <a:avLst/>
                    </a:prstGeom>
                    <a:noFill/>
                    <a:ln>
                      <a:noFill/>
                    </a:ln>
                  </pic:spPr>
                </pic:pic>
              </a:graphicData>
            </a:graphic>
          </wp:inline>
        </w:drawing>
      </w:r>
    </w:p>
    <w:p w:rsidR="0071437B" w:rsidRDefault="0071437B">
      <w:pPr>
        <w:rPr>
          <w:rFonts w:asciiTheme="minorEastAsia" w:eastAsiaTheme="minorEastAsia" w:hAnsiTheme="minorEastAsia"/>
          <w:bCs/>
          <w:sz w:val="21"/>
          <w:szCs w:val="21"/>
        </w:rPr>
      </w:pPr>
    </w:p>
    <w:p w:rsidR="0071437B" w:rsidRDefault="0071437B">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总结（经营支出）</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w:t>
      </w:r>
    </w:p>
    <w:p w:rsidR="0071437B" w:rsidRDefault="008B24C9">
      <w:pPr>
        <w:rPr>
          <w:rFonts w:asciiTheme="minorEastAsia" w:eastAsiaTheme="minorEastAsia" w:hAnsiTheme="minorEastAsia"/>
          <w:bCs/>
          <w:sz w:val="21"/>
          <w:szCs w:val="21"/>
        </w:rPr>
      </w:pPr>
      <w:r>
        <w:rPr>
          <w:noProof/>
        </w:rPr>
        <w:lastRenderedPageBreak/>
        <w:drawing>
          <wp:inline distT="0" distB="0" distL="114300" distR="114300">
            <wp:extent cx="3314700" cy="1676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3314700" cy="1676400"/>
                    </a:xfrm>
                    <a:prstGeom prst="rect">
                      <a:avLst/>
                    </a:prstGeom>
                    <a:noFill/>
                    <a:ln>
                      <a:noFill/>
                    </a:ln>
                  </pic:spPr>
                </pic:pic>
              </a:graphicData>
            </a:graphic>
          </wp:inline>
        </w:drawing>
      </w:r>
    </w:p>
    <w:p w:rsidR="0071437B" w:rsidRDefault="0071437B">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五、净资产业务（★★）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（一）本期盈余及本年盈余分配</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1.本期盈余</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本期盈余”科目核算单位本期各项收入、费用相抵后的余额。期末，单位应当将各类收入科目和各类费用科目本期发生额转入“本期盈余”科目。年末，单位应当将“本期盈余”科目余额转入“本年盈余分配”科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2.本年盈余分配</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“本年盈余分配”科目核算单位本年度盈余分配的情况和结果。年末，单位应当将“本期盈</w:t>
      </w:r>
      <w:r>
        <w:rPr>
          <w:rFonts w:asciiTheme="minorEastAsia" w:eastAsiaTheme="minorEastAsia" w:hAnsiTheme="minorEastAsia"/>
          <w:bCs/>
          <w:sz w:val="21"/>
          <w:szCs w:val="21"/>
        </w:rPr>
        <w:t xml:space="preserve"> 余”科目余额转入本科目。根据有关规定从本年度非财政拨款结余或经营结余中提取专用基金的、按照预算会计</w:t>
      </w:r>
      <w:proofErr w:type="gramStart"/>
      <w:r>
        <w:rPr>
          <w:rFonts w:asciiTheme="minorEastAsia" w:eastAsiaTheme="minorEastAsia" w:hAnsiTheme="minorEastAsia"/>
          <w:bCs/>
          <w:sz w:val="21"/>
          <w:szCs w:val="21"/>
        </w:rPr>
        <w:t>下计算</w:t>
      </w:r>
      <w:proofErr w:type="gramEnd"/>
      <w:r>
        <w:rPr>
          <w:rFonts w:asciiTheme="minorEastAsia" w:eastAsiaTheme="minorEastAsia" w:hAnsiTheme="minorEastAsia"/>
          <w:bCs/>
          <w:sz w:val="21"/>
          <w:szCs w:val="21"/>
        </w:rPr>
        <w:t>的提取金额，借记“本年盈余分配”科目，贷记“专用基金”科目。然后，将“本年盈余分配”科目余额转入“累计盈余”科目。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（二）专用基金</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“专用基金”科目核算事业单位按照规定提取或设置的具有专门用途的净资产，主要包括职工福利基金、科技成果转换基金等。事业单位从本年度非财政拨款结余或经营结余中提取专用基金</w:t>
      </w:r>
      <w:r>
        <w:rPr>
          <w:rFonts w:asciiTheme="minorEastAsia" w:eastAsiaTheme="minorEastAsia" w:hAnsiTheme="minorEastAsia"/>
          <w:bCs/>
          <w:sz w:val="21"/>
          <w:szCs w:val="21"/>
        </w:rPr>
        <w:t xml:space="preserve"> 的、在财务会计中通过“专用基金”科目核算的同时，还应在预算会计“专用结余”科目进行核 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（三）无偿调拨净资产</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按照行政事业单位资产管理相关规定，政府单位之间可以无偿调拨资产。通常情况下，无偿</w:t>
      </w:r>
      <w:proofErr w:type="gramStart"/>
      <w:r>
        <w:rPr>
          <w:rFonts w:asciiTheme="minorEastAsia" w:eastAsiaTheme="minorEastAsia" w:hAnsiTheme="minorEastAsia" w:hint="eastAsia"/>
          <w:bCs/>
          <w:sz w:val="21"/>
          <w:szCs w:val="21"/>
        </w:rPr>
        <w:t>调拨非</w:t>
      </w:r>
      <w:proofErr w:type="gramEnd"/>
      <w:r>
        <w:rPr>
          <w:rFonts w:asciiTheme="minorEastAsia" w:eastAsiaTheme="minorEastAsia" w:hAnsiTheme="minorEastAsia" w:hint="eastAsia"/>
          <w:bCs/>
          <w:sz w:val="21"/>
          <w:szCs w:val="21"/>
        </w:rPr>
        <w:t>现金资产不涉及资金业务，因此不需要进行预算会计核算（除非以现金支付相关费用等）。从本质上讲，无偿调拨资产业务属于政府间净资产的变化，调入调出方不确认相应的收入和费用。单位应当设置“无偿调拨净资产”科目，核算无偿调入或调出非现金资产所引起的净资产变动金额。年末，单位应将“无偿调拨</w:t>
      </w:r>
      <w:proofErr w:type="gramStart"/>
      <w:r>
        <w:rPr>
          <w:rFonts w:asciiTheme="minorEastAsia" w:eastAsiaTheme="minorEastAsia" w:hAnsiTheme="minorEastAsia" w:hint="eastAsia"/>
          <w:bCs/>
          <w:sz w:val="21"/>
          <w:szCs w:val="21"/>
        </w:rPr>
        <w:t>浄</w:t>
      </w:r>
      <w:proofErr w:type="gramEnd"/>
      <w:r>
        <w:rPr>
          <w:rFonts w:asciiTheme="minorEastAsia" w:eastAsiaTheme="minorEastAsia" w:hAnsiTheme="minorEastAsia" w:hint="eastAsia"/>
          <w:bCs/>
          <w:sz w:val="21"/>
          <w:szCs w:val="21"/>
        </w:rPr>
        <w:t>资产”科目余额转人“累计盈余”科目。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（四）累计盈余</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累计盈余”科目核算单位历年实现的盈余扣除盈余分配后滚存的金额，以及因无偿调入调出资产产生的净资产变动额。年末，将“本年盈余分配”科目的余额转入“累计盈余”科目，借记或贷记“本年盈余分配”科目，贷记或借记“累计盈余”科目；将“无偿调拨</w:t>
      </w:r>
      <w:proofErr w:type="gramStart"/>
      <w:r>
        <w:rPr>
          <w:rFonts w:asciiTheme="minorEastAsia" w:eastAsiaTheme="minorEastAsia" w:hAnsiTheme="minorEastAsia" w:hint="eastAsia"/>
          <w:bCs/>
          <w:sz w:val="21"/>
          <w:szCs w:val="21"/>
        </w:rPr>
        <w:t>浄</w:t>
      </w:r>
      <w:proofErr w:type="gramEnd"/>
      <w:r>
        <w:rPr>
          <w:rFonts w:asciiTheme="minorEastAsia" w:eastAsiaTheme="minorEastAsia" w:hAnsiTheme="minorEastAsia" w:hint="eastAsia"/>
          <w:bCs/>
          <w:sz w:val="21"/>
          <w:szCs w:val="21"/>
        </w:rPr>
        <w:t>资产”科目的余额转人“累计盈余”科目，借记或</w:t>
      </w:r>
      <w:proofErr w:type="gramStart"/>
      <w:r>
        <w:rPr>
          <w:rFonts w:asciiTheme="minorEastAsia" w:eastAsiaTheme="minorEastAsia" w:hAnsiTheme="minorEastAsia" w:hint="eastAsia"/>
          <w:bCs/>
          <w:sz w:val="21"/>
          <w:szCs w:val="21"/>
        </w:rPr>
        <w:t>贷货记“无偿调拨净资产”</w:t>
      </w:r>
      <w:proofErr w:type="gramEnd"/>
      <w:r>
        <w:rPr>
          <w:rFonts w:asciiTheme="minorEastAsia" w:eastAsiaTheme="minorEastAsia" w:hAnsiTheme="minorEastAsia" w:hint="eastAsia"/>
          <w:bCs/>
          <w:sz w:val="21"/>
          <w:szCs w:val="21"/>
        </w:rPr>
        <w:t>科目，贷记或借记“累计盈余”科目。按照规定上缴、缴回、单位间调剂结</w:t>
      </w:r>
      <w:r>
        <w:rPr>
          <w:rFonts w:asciiTheme="minorEastAsia" w:eastAsiaTheme="minorEastAsia" w:hAnsiTheme="minorEastAsia" w:hint="eastAsia"/>
          <w:bCs/>
          <w:sz w:val="21"/>
          <w:szCs w:val="21"/>
        </w:rPr>
        <w:t>转结余资金产生的净资产变动额，以及对以前年度盈余的调整金额，也通过“累计盈余”科目核算。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总结（财务会计）</w:t>
      </w:r>
    </w:p>
    <w:p w:rsidR="0071437B" w:rsidRDefault="0071437B">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noProof/>
        </w:rPr>
        <w:drawing>
          <wp:inline distT="0" distB="0" distL="114300" distR="114300">
            <wp:extent cx="2581275" cy="17335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2581275" cy="1733550"/>
                    </a:xfrm>
                    <a:prstGeom prst="rect">
                      <a:avLst/>
                    </a:prstGeom>
                    <a:noFill/>
                    <a:ln>
                      <a:noFill/>
                    </a:ln>
                  </pic:spPr>
                </pic:pic>
              </a:graphicData>
            </a:graphic>
          </wp:inline>
        </w:drawing>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六、资产业务（★★）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（一）资产取得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单位资产取得的方式包括外购、自行加工或自行建造、接受捐赠、无偿调入、置换换入、租赁等。资产在取得时按照成本进行初始计量，并分别不同取得方式进行会计处理。</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1.外购的资产，其成本通常包括购买价款、相关税费（不包括按规定可抵扣的增值税进项税</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额），以及使得资产达到目前场所和状态或交付使用前所发生的归属于该项资产的其他费用。</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2.自行加工或自行建造的资产，其成本包括该项资产至验收入库或交付使用前所发生的全部必要支出。</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3.接受捐赠的非现金资产，对于存货、固定资产、无形资产而言，其成本按照有关凭据注明的金额加上相关税费等确定；没有相关凭据可供取得，但按规定经过资产评估的，其成本按照评估价值加上相关税费等确定；没有相关凭据可供取得、也未经资产评估的，其成本比照同类或类似资产的市场价格加上相关税费等确定；没有相关凭据且未经资产评估、同类或类似资产的市场价格也无法可靠取得的，按照名义金额（人民币 1元）入账。</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注意：</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对于投资和公共基础设施、政府储备物资、保障性住房、文物文化资产等经管资产而言，其初始成本只能按照前三个层次进行计量，不能采用名义金额计量。</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盘盈资产的入账成本参照上述办法确定。</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单位对于接受捐赠的资产，其成本能够确定的，应当按照确定的成本减去相关税费后的净额计入捐赠收入。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资产成本不能确定的，单独设置备查</w:t>
      </w:r>
      <w:proofErr w:type="gramStart"/>
      <w:r>
        <w:rPr>
          <w:rFonts w:asciiTheme="minorEastAsia" w:eastAsiaTheme="minorEastAsia" w:hAnsiTheme="minorEastAsia" w:hint="eastAsia"/>
          <w:bCs/>
          <w:sz w:val="21"/>
          <w:szCs w:val="21"/>
        </w:rPr>
        <w:t>簿</w:t>
      </w:r>
      <w:proofErr w:type="gramEnd"/>
      <w:r>
        <w:rPr>
          <w:rFonts w:asciiTheme="minorEastAsia" w:eastAsiaTheme="minorEastAsia" w:hAnsiTheme="minorEastAsia" w:hint="eastAsia"/>
          <w:bCs/>
          <w:sz w:val="21"/>
          <w:szCs w:val="21"/>
        </w:rPr>
        <w:t>进行登记，相关税费等计入当期费用。</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4.无偿调入的资产，其成本按照调出方账面价值加上相关税费等确定，根据确定的成本减去相关税费后的金额计人无偿调拨净资产。</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5.置换取得的资产，其成本按照换出资产的评估价值，加上支付的补价或减去收到的补价，加上为换入资产发生的其他相关支出确定。</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（二）资产处置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按照规定，资产处置的形式包括无偿调拨、出售、出让、转让、置换、对外捐赠、报废、毁损以及货币性资产损失核销等。</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单位应当按规定报经批准后对资产进行处置。通常情况下，</w:t>
      </w:r>
      <w:r>
        <w:rPr>
          <w:rFonts w:asciiTheme="minorEastAsia" w:eastAsiaTheme="minorEastAsia" w:hAnsiTheme="minorEastAsia" w:hint="eastAsia"/>
          <w:bCs/>
          <w:sz w:val="21"/>
          <w:szCs w:val="21"/>
        </w:rPr>
        <w:lastRenderedPageBreak/>
        <w:t>单位应当将被处置资产账面价值转销计入资产处置费用，并按照“收支两条线”将处置</w:t>
      </w:r>
      <w:proofErr w:type="gramStart"/>
      <w:r>
        <w:rPr>
          <w:rFonts w:asciiTheme="minorEastAsia" w:eastAsiaTheme="minorEastAsia" w:hAnsiTheme="minorEastAsia" w:hint="eastAsia"/>
          <w:bCs/>
          <w:sz w:val="21"/>
          <w:szCs w:val="21"/>
        </w:rPr>
        <w:t>浄</w:t>
      </w:r>
      <w:proofErr w:type="gramEnd"/>
      <w:r>
        <w:rPr>
          <w:rFonts w:asciiTheme="minorEastAsia" w:eastAsiaTheme="minorEastAsia" w:hAnsiTheme="minorEastAsia" w:hint="eastAsia"/>
          <w:bCs/>
          <w:sz w:val="21"/>
          <w:szCs w:val="21"/>
        </w:rPr>
        <w:t>收益上缴财政。</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如按规定将资产处置净收益纳入单位预算管理的，应将净收益计入当期收入。</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对于资产盘盈、盘亏、报废或毁损的，应当在报经批转前将相关资产账面价值转人“待处理财产损溢”科目，待报经批准后再进行资产处置。</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对于无偿调出的资产，单位应当在转销被处置资产账面价值时冲减无偿调拨净资产。对于置换换出的资产，应当与换入资产一同进行相关会计处理。</w:t>
      </w:r>
    </w:p>
    <w:p w:rsidR="0071437B" w:rsidRDefault="008B24C9">
      <w:pPr>
        <w:numPr>
          <w:ilvl w:val="0"/>
          <w:numId w:val="1"/>
        </w:numPr>
        <w:rPr>
          <w:rFonts w:asciiTheme="minorEastAsia" w:eastAsiaTheme="minorEastAsia" w:hAnsiTheme="minorEastAsia"/>
          <w:bCs/>
          <w:sz w:val="21"/>
          <w:szCs w:val="21"/>
        </w:rPr>
      </w:pPr>
      <w:r>
        <w:rPr>
          <w:rFonts w:asciiTheme="minorEastAsia" w:eastAsiaTheme="minorEastAsia" w:hAnsiTheme="minorEastAsia" w:hint="eastAsia"/>
          <w:bCs/>
          <w:sz w:val="21"/>
          <w:szCs w:val="21"/>
        </w:rPr>
        <w:t>固定资产</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1.分类</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固定资产一般分为六类</w:t>
      </w:r>
      <w:r>
        <w:rPr>
          <w:rFonts w:asciiTheme="minorEastAsia" w:eastAsiaTheme="minorEastAsia" w:hAnsiTheme="minorEastAsia"/>
          <w:bCs/>
          <w:sz w:val="21"/>
          <w:szCs w:val="21"/>
        </w:rPr>
        <w:t xml:space="preserve"> 家具、用具、装具及动植物。</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w:t>
      </w:r>
      <w:proofErr w:type="gramStart"/>
      <w:r>
        <w:rPr>
          <w:rFonts w:asciiTheme="minorEastAsia" w:eastAsiaTheme="minorEastAsia" w:hAnsiTheme="minorEastAsia"/>
          <w:bCs/>
          <w:sz w:val="21"/>
          <w:szCs w:val="21"/>
        </w:rPr>
        <w:t>房单位</w:t>
      </w:r>
      <w:proofErr w:type="gramEnd"/>
      <w:r>
        <w:rPr>
          <w:rFonts w:asciiTheme="minorEastAsia" w:eastAsiaTheme="minorEastAsia" w:hAnsiTheme="minorEastAsia"/>
          <w:bCs/>
          <w:sz w:val="21"/>
          <w:szCs w:val="21"/>
        </w:rPr>
        <w:t>价值虽未达到规定标准，但使用期限超过 1年（不含 1年）的大批同类物资，如图书、家具、用具、装具及动植物等，应当作为固定资产进行核算和管理。</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购入需要安装的固定资产，应当先通过“在建工程”科目核算，安装完毕交付使用时再转入“固定资产”科目核算。</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2.对固定资产计提折旧</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范围：除文物和陈列品、动植物、图书、档案、单独计价入账的土地、以名义金额计量的固定资产等固定资产外，单位应当按月对固定资产计提折旧。</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起止时间：当月增加的固定资产，当月开始计提折旧；当月减少的固定资产，当月不再计提折旧。</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8-16改】 2019年 7月 18日，某事业单位（为增值税一般纳税入）经批准购入一台不需安装就能投入使用的检测专用设备，取得的增值税专用发票上注明的设备价款为 800000元。该单位以银行存款支付了相关款项。假定不考虑增值税，财会部门根据有关凭证，应编制如下会计分录：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2019 年 7月 18日购入设备时：</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借：固定资产</w:t>
      </w:r>
      <w:r>
        <w:rPr>
          <w:rFonts w:asciiTheme="minorEastAsia" w:eastAsiaTheme="minorEastAsia" w:hAnsiTheme="minorEastAsia"/>
          <w:bCs/>
          <w:sz w:val="21"/>
          <w:szCs w:val="21"/>
        </w:rPr>
        <w:tab/>
        <w:t xml:space="preserve">800000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屋及构筑物；专用设备；通用设备；文物和陈列品；图书、档案；</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贷：银行存款</w:t>
      </w:r>
      <w:r>
        <w:rPr>
          <w:rFonts w:asciiTheme="minorEastAsia" w:eastAsiaTheme="minorEastAsia" w:hAnsiTheme="minorEastAsia"/>
          <w:bCs/>
          <w:sz w:val="21"/>
          <w:szCs w:val="21"/>
        </w:rPr>
        <w:tab/>
        <w:t>800000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借：事业支出</w:t>
      </w:r>
      <w:r>
        <w:rPr>
          <w:rFonts w:asciiTheme="minorEastAsia" w:eastAsiaTheme="minorEastAsia" w:hAnsiTheme="minorEastAsia"/>
          <w:bCs/>
          <w:sz w:val="21"/>
          <w:szCs w:val="21"/>
        </w:rPr>
        <w:tab/>
        <w:t>800000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贷：资金结存——货币资金</w:t>
      </w:r>
      <w:r>
        <w:rPr>
          <w:rFonts w:asciiTheme="minorEastAsia" w:eastAsiaTheme="minorEastAsia" w:hAnsiTheme="minorEastAsia"/>
          <w:bCs/>
          <w:sz w:val="21"/>
          <w:szCs w:val="21"/>
        </w:rPr>
        <w:tab/>
        <w:t>800000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8-17】 2019年 6月 30日，某事业单位计提本月固定资产折旧 50000元。财会部门根据有关凭证，应编制如下会计分录：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借：业务活动费用</w:t>
      </w:r>
      <w:r>
        <w:rPr>
          <w:rFonts w:asciiTheme="minorEastAsia" w:eastAsiaTheme="minorEastAsia" w:hAnsiTheme="minorEastAsia"/>
          <w:bCs/>
          <w:sz w:val="21"/>
          <w:szCs w:val="21"/>
        </w:rPr>
        <w:t xml:space="preserve"> 50000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贷：固定资产累计折旧</w:t>
      </w:r>
      <w:r>
        <w:rPr>
          <w:rFonts w:asciiTheme="minorEastAsia" w:eastAsiaTheme="minorEastAsia" w:hAnsiTheme="minorEastAsia"/>
          <w:bCs/>
          <w:sz w:val="21"/>
          <w:szCs w:val="21"/>
        </w:rPr>
        <w:t xml:space="preserve">  50000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七、负债业务（★★）</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（一）应缴财政款</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概念：应缴财政款是指单位取得或应收的按照规定应当上缴财政的款项，包括应缴国库的款项和应缴财政专户的款项。</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账务处理：</w:t>
      </w:r>
    </w:p>
    <w:p w:rsidR="0071437B" w:rsidRDefault="008B24C9">
      <w:pPr>
        <w:numPr>
          <w:ilvl w:val="0"/>
          <w:numId w:val="3"/>
        </w:num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单位取得应上缴财政的款项时：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借：银行存款</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应收账款等</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贷：应缴财政款</w:t>
      </w:r>
    </w:p>
    <w:p w:rsidR="0071437B" w:rsidRDefault="008B24C9">
      <w:pPr>
        <w:numPr>
          <w:ilvl w:val="0"/>
          <w:numId w:val="3"/>
        </w:num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单位处置资产取得的应上缴财政的处置净收入时：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借：待处理财产损溢</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贷：应缴财政款</w:t>
      </w:r>
    </w:p>
    <w:p w:rsidR="0071437B" w:rsidRDefault="008B24C9">
      <w:pPr>
        <w:numPr>
          <w:ilvl w:val="0"/>
          <w:numId w:val="3"/>
        </w:num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单位上缴应缴财政的款项时（实缴金额）： </w:t>
      </w: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借：应缴财政款</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贷：银行存款</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（二）应付职工薪</w:t>
      </w:r>
      <w:proofErr w:type="gramStart"/>
      <w:r>
        <w:rPr>
          <w:rFonts w:asciiTheme="minorEastAsia" w:eastAsiaTheme="minorEastAsia" w:hAnsiTheme="minorEastAsia" w:hint="eastAsia"/>
          <w:bCs/>
          <w:sz w:val="21"/>
          <w:szCs w:val="21"/>
        </w:rPr>
        <w:t>酬</w:t>
      </w:r>
      <w:proofErr w:type="gramEnd"/>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概念：应付职</w:t>
      </w:r>
      <w:proofErr w:type="gramStart"/>
      <w:r>
        <w:rPr>
          <w:rFonts w:asciiTheme="minorEastAsia" w:eastAsiaTheme="minorEastAsia" w:hAnsiTheme="minorEastAsia" w:hint="eastAsia"/>
          <w:bCs/>
          <w:sz w:val="21"/>
          <w:szCs w:val="21"/>
        </w:rPr>
        <w:t>工薪酬是指</w:t>
      </w:r>
      <w:proofErr w:type="gramEnd"/>
      <w:r>
        <w:rPr>
          <w:rFonts w:asciiTheme="minorEastAsia" w:eastAsiaTheme="minorEastAsia" w:hAnsiTheme="minorEastAsia" w:hint="eastAsia"/>
          <w:bCs/>
          <w:sz w:val="21"/>
          <w:szCs w:val="21"/>
        </w:rPr>
        <w:t>单位按有关规定应付给职工（含长期聘用人员）及为职工支付的各种薪酬，包括基本工资、国家统一规定的津贴补贴、规范津贴补贴（绩效工资）、改革性补贴、社会保险费（如职工基本养老保险费、职业年金、基本医疗保险费等）、住房公积金等。</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【例</w:t>
      </w:r>
      <w:r>
        <w:rPr>
          <w:rFonts w:asciiTheme="minorEastAsia" w:eastAsiaTheme="minorEastAsia" w:hAnsiTheme="minorEastAsia"/>
          <w:bCs/>
          <w:sz w:val="21"/>
          <w:szCs w:val="21"/>
        </w:rPr>
        <w:t xml:space="preserve"> 8-18】 2019年 5月，某事业单位为开展专业业务活动及其辅助活动人员发放基本工资500000元，绩效工资 300000元，奖金 100000元，按规定应代扣代缴个人所得税 30000元，该单位以国库授权支付方式支付薪酬并上缴代扣的个人所得税。财会部门根据有关凭证。应编制如下会计分录：</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1）计算应付职工薪酬时：</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借：业务活动费用</w:t>
      </w:r>
      <w:r>
        <w:rPr>
          <w:rFonts w:asciiTheme="minorEastAsia" w:eastAsiaTheme="minorEastAsia" w:hAnsiTheme="minorEastAsia"/>
          <w:bCs/>
          <w:sz w:val="21"/>
          <w:szCs w:val="21"/>
        </w:rPr>
        <w:tab/>
        <w:t>900000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贷：应付职工薪酬</w:t>
      </w:r>
      <w:r>
        <w:rPr>
          <w:rFonts w:asciiTheme="minorEastAsia" w:eastAsiaTheme="minorEastAsia" w:hAnsiTheme="minorEastAsia"/>
          <w:bCs/>
          <w:sz w:val="21"/>
          <w:szCs w:val="21"/>
        </w:rPr>
        <w:tab/>
        <w:t>900000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2）代扣个人所得税时：</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借：应付职工薪</w:t>
      </w:r>
      <w:proofErr w:type="gramStart"/>
      <w:r>
        <w:rPr>
          <w:rFonts w:asciiTheme="minorEastAsia" w:eastAsiaTheme="minorEastAsia" w:hAnsiTheme="minorEastAsia" w:hint="eastAsia"/>
          <w:bCs/>
          <w:sz w:val="21"/>
          <w:szCs w:val="21"/>
        </w:rPr>
        <w:t>酬</w:t>
      </w:r>
      <w:proofErr w:type="gramEnd"/>
      <w:r>
        <w:rPr>
          <w:rFonts w:asciiTheme="minorEastAsia" w:eastAsiaTheme="minorEastAsia" w:hAnsiTheme="minorEastAsia" w:hint="eastAsia"/>
          <w:bCs/>
          <w:sz w:val="21"/>
          <w:szCs w:val="21"/>
        </w:rPr>
        <w:t>——基本工资</w:t>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 xml:space="preserve">30000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贷：其他应交税费——应交个人所得税</w:t>
      </w:r>
      <w:r>
        <w:rPr>
          <w:rFonts w:asciiTheme="minorEastAsia" w:eastAsiaTheme="minorEastAsia" w:hAnsiTheme="minorEastAsia"/>
          <w:bCs/>
          <w:sz w:val="21"/>
          <w:szCs w:val="21"/>
        </w:rPr>
        <w:tab/>
        <w:t>30000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3）实际支</w:t>
      </w:r>
      <w:proofErr w:type="gramStart"/>
      <w:r>
        <w:rPr>
          <w:rFonts w:asciiTheme="minorEastAsia" w:eastAsiaTheme="minorEastAsia" w:hAnsiTheme="minorEastAsia"/>
          <w:bCs/>
          <w:sz w:val="21"/>
          <w:szCs w:val="21"/>
        </w:rPr>
        <w:t>付职</w:t>
      </w:r>
      <w:proofErr w:type="gramEnd"/>
      <w:r>
        <w:rPr>
          <w:rFonts w:asciiTheme="minorEastAsia" w:eastAsiaTheme="minorEastAsia" w:hAnsiTheme="minorEastAsia"/>
          <w:bCs/>
          <w:sz w:val="21"/>
          <w:szCs w:val="21"/>
        </w:rPr>
        <w:t>工薪酬：</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借：应付职工薪酬</w:t>
      </w:r>
      <w:r>
        <w:rPr>
          <w:rFonts w:asciiTheme="minorEastAsia" w:eastAsiaTheme="minorEastAsia" w:hAnsiTheme="minorEastAsia"/>
          <w:bCs/>
          <w:sz w:val="21"/>
          <w:szCs w:val="21"/>
        </w:rPr>
        <w:tab/>
        <w:t>870000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hint="eastAsia"/>
          <w:bCs/>
          <w:sz w:val="21"/>
          <w:szCs w:val="21"/>
        </w:rPr>
        <w:t>贷：零余额账户用款额度</w:t>
      </w:r>
      <w:r>
        <w:rPr>
          <w:rFonts w:asciiTheme="minorEastAsia" w:eastAsiaTheme="minorEastAsia" w:hAnsiTheme="minorEastAsia"/>
          <w:bCs/>
          <w:sz w:val="21"/>
          <w:szCs w:val="21"/>
        </w:rPr>
        <w:t xml:space="preserve"> 870000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借：事业支出</w:t>
      </w:r>
      <w:r>
        <w:rPr>
          <w:rFonts w:asciiTheme="minorEastAsia" w:eastAsiaTheme="minorEastAsia" w:hAnsiTheme="minorEastAsia"/>
          <w:bCs/>
          <w:sz w:val="21"/>
          <w:szCs w:val="21"/>
        </w:rPr>
        <w:t xml:space="preserve"> 870000</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hint="eastAsia"/>
          <w:bCs/>
          <w:sz w:val="21"/>
          <w:szCs w:val="21"/>
        </w:rPr>
        <w:t>贷：资金结存——零余额账户用款额度</w:t>
      </w:r>
      <w:r>
        <w:rPr>
          <w:rFonts w:asciiTheme="minorEastAsia" w:eastAsiaTheme="minorEastAsia" w:hAnsiTheme="minorEastAsia"/>
          <w:bCs/>
          <w:sz w:val="21"/>
          <w:szCs w:val="21"/>
        </w:rPr>
        <w:t xml:space="preserve"> 870000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Pr>
          <w:rFonts w:asciiTheme="minorEastAsia" w:eastAsiaTheme="minorEastAsia" w:hAnsiTheme="minorEastAsia"/>
          <w:bCs/>
          <w:sz w:val="21"/>
          <w:szCs w:val="21"/>
        </w:rPr>
        <w:t>4）上缴代扣的个人所得税时：</w:t>
      </w:r>
    </w:p>
    <w:p w:rsidR="0071437B" w:rsidRDefault="008B24C9">
      <w:pPr>
        <w:ind w:firstLineChars="200" w:firstLine="420"/>
        <w:rPr>
          <w:rFonts w:asciiTheme="minorEastAsia" w:eastAsiaTheme="minorEastAsia" w:hAnsiTheme="minorEastAsia"/>
          <w:bCs/>
          <w:sz w:val="21"/>
          <w:szCs w:val="21"/>
        </w:rPr>
      </w:pPr>
      <w:r>
        <w:rPr>
          <w:rFonts w:asciiTheme="minorEastAsia" w:eastAsiaTheme="minorEastAsia" w:hAnsiTheme="minorEastAsia" w:hint="eastAsia"/>
          <w:bCs/>
          <w:sz w:val="21"/>
          <w:szCs w:val="21"/>
        </w:rPr>
        <w:t>借：其他应交税费——应交个人所得税</w:t>
      </w:r>
      <w:r>
        <w:rPr>
          <w:rFonts w:asciiTheme="minorEastAsia" w:eastAsiaTheme="minorEastAsia" w:hAnsiTheme="minorEastAsia"/>
          <w:bCs/>
          <w:sz w:val="21"/>
          <w:szCs w:val="21"/>
        </w:rPr>
        <w:tab/>
        <w:t>30000</w:t>
      </w:r>
    </w:p>
    <w:p w:rsidR="0071437B" w:rsidRDefault="008B24C9">
      <w:pPr>
        <w:ind w:firstLineChars="300" w:firstLine="630"/>
        <w:rPr>
          <w:rFonts w:asciiTheme="minorEastAsia" w:eastAsiaTheme="minorEastAsia" w:hAnsiTheme="minorEastAsia"/>
          <w:bCs/>
          <w:sz w:val="21"/>
          <w:szCs w:val="21"/>
        </w:rPr>
      </w:pPr>
      <w:r>
        <w:rPr>
          <w:rFonts w:asciiTheme="minorEastAsia" w:eastAsiaTheme="minorEastAsia" w:hAnsiTheme="minorEastAsia"/>
          <w:bCs/>
          <w:sz w:val="21"/>
          <w:szCs w:val="21"/>
        </w:rPr>
        <w:t xml:space="preserve"> 贷：零余额账户用款额度</w:t>
      </w:r>
      <w:r>
        <w:rPr>
          <w:rFonts w:asciiTheme="minorEastAsia" w:eastAsiaTheme="minorEastAsia" w:hAnsiTheme="minorEastAsia"/>
          <w:bCs/>
          <w:sz w:val="21"/>
          <w:szCs w:val="21"/>
        </w:rPr>
        <w:tab/>
      </w:r>
      <w:r>
        <w:rPr>
          <w:rFonts w:asciiTheme="minorEastAsia" w:eastAsiaTheme="minorEastAsia" w:hAnsiTheme="minorEastAsia"/>
          <w:bCs/>
          <w:sz w:val="21"/>
          <w:szCs w:val="21"/>
        </w:rPr>
        <w:tab/>
      </w:r>
      <w:r>
        <w:rPr>
          <w:rFonts w:asciiTheme="minorEastAsia" w:eastAsiaTheme="minorEastAsia" w:hAnsiTheme="minorEastAsia"/>
          <w:bCs/>
          <w:sz w:val="21"/>
          <w:szCs w:val="21"/>
        </w:rPr>
        <w:tab/>
      </w:r>
      <w:r>
        <w:rPr>
          <w:rFonts w:asciiTheme="minorEastAsia" w:eastAsiaTheme="minorEastAsia" w:hAnsiTheme="minorEastAsia" w:hint="eastAsia"/>
          <w:bCs/>
          <w:sz w:val="21"/>
          <w:szCs w:val="21"/>
          <w:lang w:val="en-US"/>
        </w:rPr>
        <w:t xml:space="preserve"> </w:t>
      </w:r>
      <w:r>
        <w:rPr>
          <w:rFonts w:asciiTheme="minorEastAsia" w:eastAsiaTheme="minorEastAsia" w:hAnsiTheme="minorEastAsia"/>
          <w:bCs/>
          <w:sz w:val="21"/>
          <w:szCs w:val="21"/>
        </w:rPr>
        <w:t>30000</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同时，</w:t>
      </w:r>
    </w:p>
    <w:p w:rsidR="0071437B" w:rsidRDefault="008B24C9">
      <w:pPr>
        <w:rPr>
          <w:rFonts w:asciiTheme="minorEastAsia" w:eastAsiaTheme="minorEastAsia" w:hAnsiTheme="minorEastAsia"/>
          <w:bCs/>
          <w:sz w:val="21"/>
          <w:szCs w:val="21"/>
          <w:lang w:val="en-US"/>
        </w:rPr>
      </w:pPr>
      <w:r>
        <w:rPr>
          <w:rFonts w:asciiTheme="minorEastAsia" w:eastAsiaTheme="minorEastAsia" w:hAnsiTheme="minorEastAsia" w:hint="eastAsia"/>
          <w:bCs/>
          <w:sz w:val="21"/>
          <w:szCs w:val="21"/>
        </w:rPr>
        <w:t>借：事业支出</w:t>
      </w:r>
      <w:r>
        <w:rPr>
          <w:rFonts w:asciiTheme="minorEastAsia" w:eastAsiaTheme="minorEastAsia" w:hAnsiTheme="minorEastAsia"/>
          <w:bCs/>
          <w:sz w:val="21"/>
          <w:szCs w:val="21"/>
        </w:rPr>
        <w:tab/>
        <w:t xml:space="preserve">30000 </w:t>
      </w:r>
      <w:r>
        <w:rPr>
          <w:rFonts w:asciiTheme="minorEastAsia" w:eastAsiaTheme="minorEastAsia" w:hAnsiTheme="minorEastAsia" w:hint="eastAsia"/>
          <w:bCs/>
          <w:sz w:val="21"/>
          <w:szCs w:val="21"/>
          <w:lang w:val="en-US"/>
        </w:rPr>
        <w:t xml:space="preserve"> </w:t>
      </w:r>
    </w:p>
    <w:p w:rsidR="0071437B" w:rsidRDefault="008B24C9">
      <w:pPr>
        <w:ind w:firstLineChars="100" w:firstLine="210"/>
        <w:rPr>
          <w:rFonts w:asciiTheme="minorEastAsia" w:eastAsiaTheme="minorEastAsia" w:hAnsiTheme="minorEastAsia"/>
          <w:bCs/>
          <w:sz w:val="21"/>
          <w:szCs w:val="21"/>
        </w:rPr>
      </w:pPr>
      <w:r>
        <w:rPr>
          <w:rFonts w:asciiTheme="minorEastAsia" w:eastAsiaTheme="minorEastAsia" w:hAnsiTheme="minorEastAsia"/>
          <w:bCs/>
          <w:sz w:val="21"/>
          <w:szCs w:val="21"/>
        </w:rPr>
        <w:t>贷：资金结存——零余额账户用款额度</w:t>
      </w:r>
      <w:r>
        <w:rPr>
          <w:rFonts w:asciiTheme="minorEastAsia" w:eastAsiaTheme="minorEastAsia" w:hAnsiTheme="minorEastAsia"/>
          <w:bCs/>
          <w:sz w:val="21"/>
          <w:szCs w:val="21"/>
        </w:rPr>
        <w:tab/>
        <w:t>30000</w:t>
      </w:r>
    </w:p>
    <w:p w:rsidR="00C37C97" w:rsidRDefault="00C37C97">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寄语</w:t>
      </w:r>
    </w:p>
    <w:p w:rsidR="0071437B" w:rsidRDefault="008B24C9">
      <w:pPr>
        <w:rPr>
          <w:rFonts w:asciiTheme="minorEastAsia" w:eastAsiaTheme="minorEastAsia" w:hAnsiTheme="minorEastAsia"/>
          <w:bCs/>
          <w:sz w:val="21"/>
          <w:szCs w:val="21"/>
        </w:rPr>
      </w:pPr>
      <w:r>
        <w:rPr>
          <w:rFonts w:asciiTheme="minorEastAsia" w:eastAsiaTheme="minorEastAsia" w:hAnsiTheme="minorEastAsia" w:hint="eastAsia"/>
          <w:bCs/>
          <w:sz w:val="21"/>
          <w:szCs w:val="21"/>
        </w:rPr>
        <w:t>整本教材我们终于学完了，在基础班的学习中，你或许游刃有余，或许步履维艰，或许被无数次打倒，但不管怎样，请记住自己的初心，继续前行。</w:t>
      </w:r>
    </w:p>
    <w:p w:rsidR="0071437B" w:rsidRDefault="0071437B">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w:t>
      </w:r>
    </w:p>
    <w:p w:rsidR="0071437B" w:rsidRDefault="0071437B">
      <w:pPr>
        <w:rPr>
          <w:rFonts w:asciiTheme="minorEastAsia" w:eastAsiaTheme="minorEastAsia" w:hAnsiTheme="minorEastAsia"/>
          <w:bCs/>
          <w:sz w:val="21"/>
          <w:szCs w:val="21"/>
        </w:rPr>
      </w:pPr>
    </w:p>
    <w:p w:rsidR="0071437B" w:rsidRDefault="0071437B">
      <w:pPr>
        <w:rPr>
          <w:rFonts w:asciiTheme="minorEastAsia" w:eastAsiaTheme="minorEastAsia" w:hAnsiTheme="minorEastAsia"/>
          <w:bCs/>
          <w:sz w:val="21"/>
          <w:szCs w:val="21"/>
        </w:rPr>
      </w:pPr>
    </w:p>
    <w:p w:rsidR="0071437B" w:rsidRDefault="0071437B">
      <w:pPr>
        <w:rPr>
          <w:rFonts w:asciiTheme="minorEastAsia" w:eastAsiaTheme="minorEastAsia" w:hAnsiTheme="minorEastAsia"/>
          <w:bCs/>
          <w:sz w:val="21"/>
          <w:szCs w:val="21"/>
        </w:rPr>
      </w:pPr>
    </w:p>
    <w:p w:rsidR="0071437B" w:rsidRDefault="0071437B">
      <w:pPr>
        <w:rPr>
          <w:rFonts w:asciiTheme="minorEastAsia" w:eastAsiaTheme="minorEastAsia" w:hAnsiTheme="minorEastAsia"/>
          <w:bCs/>
          <w:sz w:val="21"/>
          <w:szCs w:val="21"/>
        </w:rPr>
      </w:pPr>
    </w:p>
    <w:p w:rsidR="0071437B" w:rsidRDefault="0071437B">
      <w:pPr>
        <w:rPr>
          <w:rFonts w:asciiTheme="minorEastAsia" w:eastAsiaTheme="minorEastAsia" w:hAnsiTheme="minorEastAsia"/>
          <w:bCs/>
          <w:sz w:val="21"/>
          <w:szCs w:val="21"/>
        </w:rPr>
      </w:pPr>
    </w:p>
    <w:p w:rsidR="0071437B" w:rsidRDefault="0071437B">
      <w:pPr>
        <w:rPr>
          <w:rFonts w:asciiTheme="minorEastAsia" w:eastAsiaTheme="minorEastAsia" w:hAnsiTheme="minorEastAsia"/>
          <w:bCs/>
          <w:sz w:val="21"/>
          <w:szCs w:val="21"/>
        </w:rPr>
      </w:pPr>
    </w:p>
    <w:p w:rsidR="0071437B" w:rsidRDefault="008B24C9">
      <w:pPr>
        <w:rPr>
          <w:rFonts w:asciiTheme="minorEastAsia" w:eastAsiaTheme="minorEastAsia" w:hAnsiTheme="minorEastAsia"/>
          <w:bCs/>
          <w:sz w:val="21"/>
          <w:szCs w:val="21"/>
        </w:rPr>
      </w:pPr>
      <w:r>
        <w:rPr>
          <w:rFonts w:asciiTheme="minorEastAsia" w:eastAsiaTheme="minorEastAsia" w:hAnsiTheme="minorEastAsia"/>
          <w:bCs/>
          <w:sz w:val="21"/>
          <w:szCs w:val="21"/>
        </w:rPr>
        <w:t xml:space="preserve"> </w:t>
      </w:r>
    </w:p>
    <w:p w:rsidR="0071437B" w:rsidRPr="00C37C97" w:rsidRDefault="008B24C9">
      <w:pPr>
        <w:rPr>
          <w:rFonts w:asciiTheme="minorEastAsia" w:eastAsiaTheme="minorEastAsia" w:hAnsiTheme="minorEastAsia" w:hint="eastAsia"/>
          <w:bCs/>
          <w:sz w:val="21"/>
          <w:szCs w:val="21"/>
        </w:rPr>
      </w:pPr>
      <w:r>
        <w:rPr>
          <w:rFonts w:asciiTheme="minorEastAsia" w:eastAsiaTheme="minorEastAsia" w:hAnsiTheme="minorEastAsia"/>
          <w:bCs/>
          <w:sz w:val="21"/>
          <w:szCs w:val="21"/>
        </w:rPr>
        <w:t xml:space="preserve"> </w:t>
      </w:r>
      <w:bookmarkStart w:id="0" w:name="_GoBack"/>
      <w:bookmarkEnd w:id="0"/>
    </w:p>
    <w:sectPr w:rsidR="0071437B" w:rsidRPr="00C37C97">
      <w:headerReference w:type="default" r:id="rId13"/>
      <w:footerReference w:type="default" r:id="rId14"/>
      <w:pgSz w:w="12240" w:h="15840"/>
      <w:pgMar w:top="340" w:right="680" w:bottom="340" w:left="1134" w:header="113" w:footer="227" w:gutter="0"/>
      <w:pgNumType w:start="1"/>
      <w:cols w:num="2" w:space="720" w:equalWidth="0">
        <w:col w:w="4813" w:space="425"/>
        <w:col w:w="51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918" w:rsidRDefault="00BA1918">
      <w:r>
        <w:separator/>
      </w:r>
    </w:p>
  </w:endnote>
  <w:endnote w:type="continuationSeparator" w:id="0">
    <w:p w:rsidR="00BA1918" w:rsidRDefault="00BA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4C9" w:rsidRDefault="008B24C9">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B24C9" w:rsidRDefault="008B24C9">
                          <w:pPr>
                            <w:pStyle w:val="a4"/>
                            <w:rPr>
                              <w:lang w:val="en-US"/>
                            </w:rPr>
                          </w:pPr>
                          <w:r>
                            <w:rPr>
                              <w:rFonts w:hint="eastAsia"/>
                              <w:lang w:val="en-US"/>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lang w:val="en-US"/>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8" o:spid="_x0000_s1029"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F2ukGO0AQAASQMAAA4AAAAAAAAAAAAAAAAALgIAAGRycy9lMm9Eb2MueG1sUEsB&#10;Ai0AFAAGAAgAAAAhAAxK8O7WAAAABQEAAA8AAAAAAAAAAAAAAAAADgQAAGRycy9kb3ducmV2Lnht&#10;bFBLBQYAAAAABAAEAPMAAAARBQAAAAA=&#10;" filled="f" stroked="f">
              <v:textbox style="mso-fit-shape-to-text:t" inset="0,0,0,0">
                <w:txbxContent>
                  <w:p w:rsidR="008B24C9" w:rsidRDefault="008B24C9">
                    <w:pPr>
                      <w:pStyle w:val="a4"/>
                      <w:rPr>
                        <w:lang w:val="en-US"/>
                      </w:rPr>
                    </w:pPr>
                    <w:r>
                      <w:rPr>
                        <w:rFonts w:hint="eastAsia"/>
                        <w:lang w:val="en-US"/>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lang w:val="en-US"/>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918" w:rsidRDefault="00BA1918">
      <w:r>
        <w:separator/>
      </w:r>
    </w:p>
  </w:footnote>
  <w:footnote w:type="continuationSeparator" w:id="0">
    <w:p w:rsidR="00BA1918" w:rsidRDefault="00BA1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4C9" w:rsidRDefault="008B24C9">
    <w:pPr>
      <w:pStyle w:val="a6"/>
      <w:jc w:val="both"/>
    </w:pPr>
    <w:r>
      <w:rPr>
        <w:noProof/>
      </w:rPr>
      <mc:AlternateContent>
        <mc:Choice Requires="wps">
          <w:drawing>
            <wp:anchor distT="0" distB="0" distL="114300" distR="114300" simplePos="0" relativeHeight="251660288" behindDoc="0" locked="0" layoutInCell="1" allowOverlap="1">
              <wp:simplePos x="0" y="0"/>
              <wp:positionH relativeFrom="column">
                <wp:posOffset>4628515</wp:posOffset>
              </wp:positionH>
              <wp:positionV relativeFrom="paragraph">
                <wp:posOffset>72390</wp:posOffset>
              </wp:positionV>
              <wp:extent cx="2286000" cy="361950"/>
              <wp:effectExtent l="5080" t="4445" r="13970" b="14605"/>
              <wp:wrapNone/>
              <wp:docPr id="8" name="文本框 1025"/>
              <wp:cNvGraphicFramePr/>
              <a:graphic xmlns:a="http://schemas.openxmlformats.org/drawingml/2006/main">
                <a:graphicData uri="http://schemas.microsoft.com/office/word/2010/wordprocessingShape">
                  <wps:wsp>
                    <wps:cNvSpPr txBox="1"/>
                    <wps:spPr>
                      <a:xfrm>
                        <a:off x="0" y="0"/>
                        <a:ext cx="2286000" cy="36195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8B24C9" w:rsidRDefault="008B24C9">
                          <w:pPr>
                            <w:rPr>
                              <w:rFonts w:ascii="微软雅黑" w:eastAsia="微软雅黑" w:hAnsi="微软雅黑" w:cs="微软雅黑"/>
                              <w:sz w:val="30"/>
                              <w:szCs w:val="30"/>
                              <w:lang w:val="en-US"/>
                            </w:rPr>
                          </w:pPr>
                          <w:r>
                            <w:rPr>
                              <w:rFonts w:ascii="微软雅黑" w:eastAsia="微软雅黑" w:hAnsi="微软雅黑" w:cs="微软雅黑" w:hint="eastAsia"/>
                              <w:sz w:val="30"/>
                              <w:szCs w:val="30"/>
                              <w:lang w:val="en-US"/>
                            </w:rPr>
                            <w:t>第八章+政府会计基础</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364.45pt;margin-top:5.7pt;width:180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" strokecolor="white">
              <v:textbox>
                <w:txbxContent>
                  <w:p w:rsidR="008B24C9" w:rsidRDefault="008B24C9">
                    <w:pPr>
                      <w:rPr>
                        <w:rFonts w:ascii="微软雅黑" w:eastAsia="微软雅黑" w:hAnsi="微软雅黑" w:cs="微软雅黑"/>
                        <w:sz w:val="30"/>
                        <w:szCs w:val="30"/>
                        <w:lang w:val="en-US"/>
                      </w:rPr>
                    </w:pPr>
                    <w:r>
                      <w:rPr>
                        <w:rFonts w:ascii="微软雅黑" w:eastAsia="微软雅黑" w:hAnsi="微软雅黑" w:cs="微软雅黑" w:hint="eastAsia"/>
                        <w:sz w:val="30"/>
                        <w:szCs w:val="30"/>
                        <w:lang w:val="en-US"/>
                      </w:rPr>
                      <w:t>第八章+政府会计基础</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110490</wp:posOffset>
              </wp:positionV>
              <wp:extent cx="2266315" cy="276225"/>
              <wp:effectExtent l="4445" t="4445" r="15240" b="5080"/>
              <wp:wrapNone/>
              <wp:docPr id="7" name="文本框 1026"/>
              <wp:cNvGraphicFramePr/>
              <a:graphic xmlns:a="http://schemas.openxmlformats.org/drawingml/2006/main">
                <a:graphicData uri="http://schemas.microsoft.com/office/word/2010/wordprocessingShape">
                  <wps:wsp>
                    <wps:cNvSpPr txBox="1"/>
                    <wps:spPr>
                      <a:xfrm>
                        <a:off x="0" y="0"/>
                        <a:ext cx="2266315"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8B24C9" w:rsidRDefault="008B24C9">
                          <w:pPr>
                            <w:rPr>
                              <w:lang w:val="en-US"/>
                            </w:rPr>
                          </w:pPr>
                          <w:proofErr w:type="gramStart"/>
                          <w:r>
                            <w:rPr>
                              <w:rFonts w:hint="eastAsia"/>
                              <w:lang w:val="en-US"/>
                            </w:rPr>
                            <w:t>初级私教</w:t>
                          </w:r>
                          <w:proofErr w:type="gramEnd"/>
                          <w:r>
                            <w:rPr>
                              <w:rFonts w:hint="eastAsia"/>
                              <w:lang w:val="en-US"/>
                            </w:rPr>
                            <w:t>，您考证的专属</w:t>
                          </w:r>
                        </w:p>
                      </w:txbxContent>
                    </wps:txbx>
                    <wps:bodyPr upright="1"/>
                  </wps:wsp>
                </a:graphicData>
              </a:graphic>
            </wp:anchor>
          </w:drawing>
        </mc:Choice>
        <mc:Fallback>
          <w:pict>
            <v:shape id="文本框 1026" o:spid="_x0000_s1027" type="#_x0000_t202" style="position:absolute;left:0;text-align:left;margin-left:7.45pt;margin-top:8.7pt;width:178.4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" strokecolor="white">
              <v:textbox>
                <w:txbxContent>
                  <w:p w:rsidR="008B24C9" w:rsidRDefault="008B24C9">
                    <w:pPr>
                      <w:rPr>
                        <w:lang w:val="en-US"/>
                      </w:rPr>
                    </w:pPr>
                    <w:proofErr w:type="gramStart"/>
                    <w:r>
                      <w:rPr>
                        <w:rFonts w:hint="eastAsia"/>
                        <w:lang w:val="en-US"/>
                      </w:rPr>
                      <w:t>初级私教</w:t>
                    </w:r>
                    <w:proofErr w:type="gramEnd"/>
                    <w:r>
                      <w:rPr>
                        <w:rFonts w:hint="eastAsia"/>
                        <w:lang w:val="en-US"/>
                      </w:rPr>
                      <w:t>，您考证的专属</w:t>
                    </w:r>
                  </w:p>
                </w:txbxContent>
              </v:textbox>
            </v:shape>
          </w:pict>
        </mc:Fallback>
      </mc:AlternateContent>
    </w:r>
  </w:p>
  <w:p w:rsidR="008B24C9" w:rsidRDefault="008B24C9">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10160</wp:posOffset>
              </wp:positionV>
              <wp:extent cx="2028825" cy="86360"/>
              <wp:effectExtent l="4445" t="4445" r="5080" b="23495"/>
              <wp:wrapNone/>
              <wp:docPr id="1" name="文本框 1027"/>
              <wp:cNvGraphicFramePr/>
              <a:graphic xmlns:a="http://schemas.openxmlformats.org/drawingml/2006/main">
                <a:graphicData uri="http://schemas.microsoft.com/office/word/2010/wordprocessingShape">
                  <wps:wsp>
                    <wps:cNvSpPr txBox="1"/>
                    <wps:spPr>
                      <a:xfrm>
                        <a:off x="0" y="0"/>
                        <a:ext cx="2028825" cy="8636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8B24C9" w:rsidRDefault="008B24C9">
                          <w:pPr>
                            <w:rPr>
                              <w:lang w:val="en-US"/>
                            </w:rPr>
                          </w:pPr>
                          <w:proofErr w:type="gramStart"/>
                          <w:r>
                            <w:rPr>
                              <w:rFonts w:hint="eastAsia"/>
                              <w:lang w:val="en-US"/>
                            </w:rPr>
                            <w:t>初级私教</w:t>
                          </w:r>
                          <w:proofErr w:type="gramEnd"/>
                          <w:r>
                            <w:rPr>
                              <w:rFonts w:hint="eastAsia"/>
                              <w:lang w:val="en-US"/>
                            </w:rPr>
                            <w:t>，您考证的专属</w:t>
                          </w:r>
                        </w:p>
                      </w:txbxContent>
                    </wps:txbx>
                    <wps:bodyPr upright="1"/>
                  </wps:wsp>
                </a:graphicData>
              </a:graphic>
            </wp:anchor>
          </w:drawing>
        </mc:Choice>
        <mc:Fallback>
          <w:pict>
            <v:shape id="文本框 1027" o:spid="_x0000_s1028" type="#_x0000_t202" style="position:absolute;left:0;text-align:left;margin-left:8.2pt;margin-top:.8pt;width:159.75pt;height:6.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" strokecolor="white">
              <v:textbox>
                <w:txbxContent>
                  <w:p w:rsidR="008B24C9" w:rsidRDefault="008B24C9">
                    <w:pPr>
                      <w:rPr>
                        <w:lang w:val="en-US"/>
                      </w:rPr>
                    </w:pPr>
                    <w:proofErr w:type="gramStart"/>
                    <w:r>
                      <w:rPr>
                        <w:rFonts w:hint="eastAsia"/>
                        <w:lang w:val="en-US"/>
                      </w:rPr>
                      <w:t>初级私教</w:t>
                    </w:r>
                    <w:proofErr w:type="gramEnd"/>
                    <w:r>
                      <w:rPr>
                        <w:rFonts w:hint="eastAsia"/>
                        <w:lang w:val="en-US"/>
                      </w:rPr>
                      <w:t>，您考证的专属</w:t>
                    </w:r>
                  </w:p>
                </w:txbxContent>
              </v:textbox>
            </v:shape>
          </w:pict>
        </mc:Fallback>
      </mc:AlternateContent>
    </w:r>
  </w:p>
  <w:p w:rsidR="008B24C9" w:rsidRDefault="008B24C9">
    <w:pPr>
      <w:pStyle w:val="a6"/>
    </w:pPr>
    <w:r>
      <w:rPr>
        <w:noProof/>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6620510" cy="4368800"/>
          <wp:effectExtent l="0" t="0" r="8890" b="0"/>
          <wp:wrapNone/>
          <wp:docPr id="10" name="WordPictureWatermark15772"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15772" descr="水印logo"/>
                  <pic:cNvPicPr>
                    <a:picLocks noChangeAspect="1"/>
                  </pic:cNvPicPr>
                </pic:nvPicPr>
                <pic:blipFill>
                  <a:blip r:embed="rId1"/>
                  <a:stretch>
                    <a:fillRect/>
                  </a:stretch>
                </pic:blipFill>
                <pic:spPr>
                  <a:xfrm>
                    <a:off x="0" y="0"/>
                    <a:ext cx="6620510" cy="436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B661E6"/>
    <w:multiLevelType w:val="singleLevel"/>
    <w:tmpl w:val="9BB661E6"/>
    <w:lvl w:ilvl="0">
      <w:start w:val="1"/>
      <w:numFmt w:val="decimal"/>
      <w:lvlText w:val="%1."/>
      <w:lvlJc w:val="left"/>
      <w:pPr>
        <w:tabs>
          <w:tab w:val="left" w:pos="312"/>
        </w:tabs>
      </w:pPr>
    </w:lvl>
  </w:abstractNum>
  <w:abstractNum w:abstractNumId="1" w15:restartNumberingAfterBreak="0">
    <w:nsid w:val="D4A6B34D"/>
    <w:multiLevelType w:val="singleLevel"/>
    <w:tmpl w:val="D4A6B34D"/>
    <w:lvl w:ilvl="0">
      <w:start w:val="1"/>
      <w:numFmt w:val="decimal"/>
      <w:suff w:val="nothing"/>
      <w:lvlText w:val="（%1）"/>
      <w:lvlJc w:val="left"/>
    </w:lvl>
  </w:abstractNum>
  <w:abstractNum w:abstractNumId="2" w15:restartNumberingAfterBreak="0">
    <w:nsid w:val="3483E631"/>
    <w:multiLevelType w:val="singleLevel"/>
    <w:tmpl w:val="3483E631"/>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34F1FC9"/>
    <w:rsid w:val="00012586"/>
    <w:rsid w:val="001E4B86"/>
    <w:rsid w:val="00385899"/>
    <w:rsid w:val="0071437B"/>
    <w:rsid w:val="008B24C9"/>
    <w:rsid w:val="00BA1918"/>
    <w:rsid w:val="00C37C97"/>
    <w:rsid w:val="0BB1580A"/>
    <w:rsid w:val="0EDE46FC"/>
    <w:rsid w:val="341A5FFD"/>
    <w:rsid w:val="434F1FC9"/>
    <w:rsid w:val="4D0129C7"/>
    <w:rsid w:val="5D225302"/>
    <w:rsid w:val="77852744"/>
    <w:rsid w:val="7E96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B3895"/>
  <w15:docId w15:val="{F4AF46EF-4F9E-4676-9C88-110882F8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58"/>
      <w:ind w:right="79"/>
      <w:jc w:val="center"/>
      <w:outlineLvl w:val="0"/>
    </w:pPr>
    <w:rPr>
      <w:b/>
      <w:bCs/>
      <w:sz w:val="30"/>
      <w:szCs w:val="30"/>
    </w:rPr>
  </w:style>
  <w:style w:type="paragraph" w:styleId="2">
    <w:name w:val="heading 2"/>
    <w:basedOn w:val="a"/>
    <w:next w:val="a"/>
    <w:uiPriority w:val="1"/>
    <w:qFormat/>
    <w:pPr>
      <w:ind w:right="77"/>
      <w:jc w:val="center"/>
      <w:outlineLvl w:val="1"/>
    </w:pPr>
    <w:rPr>
      <w:b/>
      <w:bCs/>
      <w:sz w:val="28"/>
      <w:szCs w:val="28"/>
    </w:rPr>
  </w:style>
  <w:style w:type="paragraph" w:styleId="3">
    <w:name w:val="heading 3"/>
    <w:basedOn w:val="a"/>
    <w:next w:val="a"/>
    <w:uiPriority w:val="1"/>
    <w:qFormat/>
    <w:pPr>
      <w:ind w:left="574"/>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71"/>
    </w:pPr>
    <w:rPr>
      <w:sz w:val="21"/>
      <w:szCs w:val="21"/>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style>
  <w:style w:type="paragraph" w:styleId="a8">
    <w:name w:val="List Paragraph"/>
    <w:basedOn w:val="a"/>
    <w:uiPriority w:val="1"/>
    <w:qFormat/>
    <w:pPr>
      <w:ind w:left="783" w:hanging="212"/>
    </w:pPr>
  </w:style>
  <w:style w:type="character" w:customStyle="1" w:styleId="a7">
    <w:name w:val="页眉 字符"/>
    <w:basedOn w:val="a0"/>
    <w:link w:val="a6"/>
    <w:qFormat/>
    <w:rPr>
      <w:rFonts w:ascii="宋体" w:eastAsia="宋体" w:hAnsi="宋体" w:cs="宋体"/>
      <w:sz w:val="18"/>
      <w:szCs w:val="18"/>
      <w:lang w:val="zh-CN" w:bidi="zh-CN"/>
    </w:rPr>
  </w:style>
  <w:style w:type="character" w:customStyle="1" w:styleId="a5">
    <w:name w:val="页脚 字符"/>
    <w:basedOn w:val="a0"/>
    <w:link w:val="a4"/>
    <w:qFormat/>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2337</Words>
  <Characters>13323</Characters>
  <Application>Microsoft Office Word</Application>
  <DocSecurity>0</DocSecurity>
  <Lines>111</Lines>
  <Paragraphs>31</Paragraphs>
  <ScaleCrop>false</ScaleCrop>
  <Company>Microsoft</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3</cp:revision>
  <dcterms:created xsi:type="dcterms:W3CDTF">2020-02-05T05:13:00Z</dcterms:created>
  <dcterms:modified xsi:type="dcterms:W3CDTF">2020-02-11T08:48:00Z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